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52" w:rsidRPr="00BB6652" w:rsidRDefault="00BB6652" w:rsidP="00BB6652">
      <w:pPr>
        <w:spacing w:line="240" w:lineRule="auto"/>
        <w:rPr>
          <w:b/>
        </w:rPr>
      </w:pPr>
      <w:r w:rsidRPr="00BB6652">
        <w:rPr>
          <w:b/>
        </w:rPr>
        <w:t xml:space="preserve">ARKITEKTURPRISEN I VALBY </w:t>
      </w:r>
    </w:p>
    <w:p w:rsidR="00BB6652" w:rsidRDefault="00BB6652" w:rsidP="00BB6652">
      <w:pPr>
        <w:spacing w:line="240" w:lineRule="auto"/>
      </w:pPr>
      <w:r>
        <w:t>Retningslinier for præmiering af god arkitektur i Valby.</w:t>
      </w:r>
    </w:p>
    <w:p w:rsidR="00BB6652" w:rsidRDefault="00BB6652" w:rsidP="00BB6652">
      <w:pPr>
        <w:spacing w:line="240" w:lineRule="auto"/>
      </w:pPr>
    </w:p>
    <w:p w:rsidR="00BB6652" w:rsidRPr="00BB6652" w:rsidRDefault="00BB6652" w:rsidP="00BB6652">
      <w:pPr>
        <w:spacing w:line="240" w:lineRule="auto"/>
        <w:rPr>
          <w:b/>
        </w:rPr>
      </w:pPr>
      <w:r w:rsidRPr="00BB6652">
        <w:rPr>
          <w:b/>
        </w:rPr>
        <w:t xml:space="preserve">Pkt. 1. Formål </w:t>
      </w:r>
    </w:p>
    <w:p w:rsidR="00BB6652" w:rsidRDefault="00BB6652" w:rsidP="00BB6652">
      <w:pPr>
        <w:spacing w:line="240" w:lineRule="auto"/>
      </w:pPr>
      <w:r>
        <w:t xml:space="preserve">Formålet med at etablere en ARKITEKTURPRIS er at sætte fokus på arkitektur og arkitektonisk kvalitet. Prisen skal sætte fokus på smukt nybyggeri og anlæg af høj kvalitet, på arkitektonisk nytænkning og på at øge interessen for renovering af gamle bygninger ved at fokusere på kvalitative eksempler til inspiration for bygherrer og borgere. </w:t>
      </w:r>
    </w:p>
    <w:p w:rsidR="00BB6652" w:rsidRDefault="00BB6652" w:rsidP="00BB6652">
      <w:pPr>
        <w:spacing w:line="240" w:lineRule="auto"/>
      </w:pPr>
      <w:r>
        <w:t xml:space="preserve">Valby Lokaludvalg ønsker at prioritere kvalitet i de fysiske omgivelser for at skabe et godt miljø i bydelen til glæde for nuværende og kommende borgere, erhvervsvirksomheder og institutioner. Her vil en præmieringsordning være med til at tegne bydelens profil. Præmiering af arkitektur, smukt byggeri, design og anlæg er således et middel til at skabe interesse og forståelse for arkitektonisk kvalitet. </w:t>
      </w:r>
    </w:p>
    <w:p w:rsidR="0055326A" w:rsidRDefault="0055326A" w:rsidP="00BB6652">
      <w:pPr>
        <w:spacing w:line="240" w:lineRule="auto"/>
        <w:rPr>
          <w:b/>
        </w:rPr>
      </w:pPr>
    </w:p>
    <w:p w:rsidR="00BB6652" w:rsidRPr="00BB6652" w:rsidRDefault="00BB6652" w:rsidP="00BB6652">
      <w:pPr>
        <w:spacing w:line="240" w:lineRule="auto"/>
        <w:rPr>
          <w:b/>
        </w:rPr>
      </w:pPr>
      <w:r w:rsidRPr="00BB6652">
        <w:rPr>
          <w:b/>
        </w:rPr>
        <w:t xml:space="preserve">Pkt. 2 Hvad kan præmieres </w:t>
      </w:r>
    </w:p>
    <w:p w:rsidR="00BB6652" w:rsidRDefault="00BB6652" w:rsidP="00BB6652">
      <w:pPr>
        <w:spacing w:line="240" w:lineRule="auto"/>
      </w:pPr>
      <w:r>
        <w:t xml:space="preserve">Lokaludvalget præmierer hvert år </w:t>
      </w:r>
      <w:r w:rsidR="00D56C86">
        <w:t xml:space="preserve">en </w:t>
      </w:r>
      <w:r>
        <w:t xml:space="preserve">bygning </w:t>
      </w:r>
      <w:r w:rsidR="00D56C86">
        <w:t>eller et</w:t>
      </w:r>
      <w:r>
        <w:t xml:space="preserve"> anlæg, der er udført med arkitektonisk kvalitet, og som er med til at gøre Valby smukkere. </w:t>
      </w:r>
    </w:p>
    <w:p w:rsidR="00D56C86" w:rsidRDefault="00BB6652" w:rsidP="00BB6652">
      <w:pPr>
        <w:spacing w:line="240" w:lineRule="auto"/>
      </w:pPr>
      <w:r>
        <w:t xml:space="preserve">Følgende kan præmieres: </w:t>
      </w:r>
    </w:p>
    <w:p w:rsidR="00BB6652" w:rsidRDefault="00BB6652" w:rsidP="00BB6652">
      <w:pPr>
        <w:spacing w:line="240" w:lineRule="auto"/>
      </w:pPr>
      <w:r>
        <w:t xml:space="preserve">a. Nye bygninger til alle typer anvendelse som etageboliger, parcelhuse, liberale erhverv, industri, offentlige formål, m.v. </w:t>
      </w:r>
    </w:p>
    <w:p w:rsidR="00BB6652" w:rsidRDefault="00BB6652" w:rsidP="00BB6652">
      <w:pPr>
        <w:spacing w:line="240" w:lineRule="auto"/>
      </w:pPr>
      <w:r>
        <w:t xml:space="preserve">b. Om- og tilbygninger til eksisterende bygninger. </w:t>
      </w:r>
    </w:p>
    <w:p w:rsidR="00BB6652" w:rsidRDefault="00BB6652" w:rsidP="00BB6652">
      <w:pPr>
        <w:spacing w:line="240" w:lineRule="auto"/>
      </w:pPr>
      <w:r>
        <w:t xml:space="preserve">c. Restaurering af bevaringsværdige bygninger. </w:t>
      </w:r>
    </w:p>
    <w:p w:rsidR="00D56C86" w:rsidRDefault="00BB6652" w:rsidP="00BB6652">
      <w:pPr>
        <w:spacing w:line="240" w:lineRule="auto"/>
      </w:pPr>
      <w:r>
        <w:t>d. Andre anlæg som f.eks. parker, pladser, grønne områder og gårdrum.</w:t>
      </w:r>
    </w:p>
    <w:p w:rsidR="00BB6652" w:rsidRDefault="00BB6652" w:rsidP="00BB6652">
      <w:pPr>
        <w:spacing w:line="240" w:lineRule="auto"/>
      </w:pPr>
      <w:r>
        <w:t xml:space="preserve">Ved præmieringen lægges vægt på: </w:t>
      </w:r>
    </w:p>
    <w:p w:rsidR="00BB6652" w:rsidRDefault="00BB6652" w:rsidP="00BB6652">
      <w:pPr>
        <w:pStyle w:val="Listeafsnit"/>
        <w:numPr>
          <w:ilvl w:val="0"/>
          <w:numId w:val="1"/>
        </w:numPr>
        <w:spacing w:line="240" w:lineRule="auto"/>
      </w:pPr>
      <w:r>
        <w:t xml:space="preserve">at byggeriet eller anlægget fremtræder som en smuk bygning eller smukt anlæg i høj </w:t>
      </w:r>
      <w:r w:rsidR="00780B75">
        <w:t>arkitektonisk kvalitet</w:t>
      </w:r>
    </w:p>
    <w:p w:rsidR="00BB6652" w:rsidRDefault="00BB6652" w:rsidP="00D56C86">
      <w:pPr>
        <w:pStyle w:val="Listeafsnit"/>
        <w:numPr>
          <w:ilvl w:val="0"/>
          <w:numId w:val="1"/>
        </w:numPr>
        <w:spacing w:line="240" w:lineRule="auto"/>
      </w:pPr>
      <w:r>
        <w:t xml:space="preserve"> at det g</w:t>
      </w:r>
      <w:r w:rsidR="00780B75">
        <w:t>iver et positivt bidrag til bydelen</w:t>
      </w:r>
      <w:r>
        <w:t>, kvarteret, gade</w:t>
      </w:r>
      <w:r w:rsidR="00780B75">
        <w:t>n eller det omgivende rum</w:t>
      </w:r>
    </w:p>
    <w:p w:rsidR="00BB6652" w:rsidRDefault="00BB6652" w:rsidP="00BB6652">
      <w:pPr>
        <w:pStyle w:val="Listeafsnit"/>
        <w:numPr>
          <w:ilvl w:val="0"/>
          <w:numId w:val="1"/>
        </w:numPr>
        <w:spacing w:line="240" w:lineRule="auto"/>
      </w:pPr>
      <w:r>
        <w:t xml:space="preserve"> at det bidrager til arkitektonisk nytænkning og er opført i et nutidigt eller moderne formsprog, eller </w:t>
      </w:r>
    </w:p>
    <w:p w:rsidR="00BB6652" w:rsidRDefault="00BB6652" w:rsidP="00BB6652">
      <w:pPr>
        <w:pStyle w:val="Listeafsnit"/>
        <w:numPr>
          <w:ilvl w:val="0"/>
          <w:numId w:val="1"/>
        </w:numPr>
        <w:spacing w:line="240" w:lineRule="auto"/>
      </w:pPr>
      <w:r>
        <w:t>at der er tale om en smuk renovering af en gammel bygning, med udgangspunkt i bygningens oprindelige arkitektur.</w:t>
      </w:r>
    </w:p>
    <w:p w:rsidR="00BB6652" w:rsidRDefault="00BB6652" w:rsidP="00BB6652">
      <w:pPr>
        <w:spacing w:line="240" w:lineRule="auto"/>
      </w:pPr>
      <w:r>
        <w:t>Hvis der et år ikke findes nogen byggerier</w:t>
      </w:r>
      <w:r w:rsidR="00780B75">
        <w:t xml:space="preserve"> eller anlæg,</w:t>
      </w:r>
      <w:r>
        <w:t xml:space="preserve"> der kan præmieres</w:t>
      </w:r>
      <w:r w:rsidR="00780B75">
        <w:t>,</w:t>
      </w:r>
      <w:r>
        <w:t xml:space="preserve"> uddeles ingen præmier. </w:t>
      </w:r>
    </w:p>
    <w:p w:rsidR="001A65CE" w:rsidRDefault="001A65CE" w:rsidP="00BB6652">
      <w:pPr>
        <w:spacing w:line="240" w:lineRule="auto"/>
      </w:pPr>
    </w:p>
    <w:p w:rsidR="00BB6652" w:rsidRPr="001A65CE" w:rsidRDefault="00BB6652" w:rsidP="00BB6652">
      <w:pPr>
        <w:spacing w:line="240" w:lineRule="auto"/>
        <w:rPr>
          <w:b/>
        </w:rPr>
      </w:pPr>
      <w:r w:rsidRPr="001A65CE">
        <w:rPr>
          <w:b/>
        </w:rPr>
        <w:t xml:space="preserve">Pkt. 3 Præmier </w:t>
      </w:r>
    </w:p>
    <w:p w:rsidR="00BB6652" w:rsidRDefault="00BB6652" w:rsidP="00BB6652">
      <w:pPr>
        <w:spacing w:line="240" w:lineRule="auto"/>
      </w:pPr>
      <w:r>
        <w:t xml:space="preserve">Præmien består af et diplom og en plakette til indmuring til ejeren, et diplom til </w:t>
      </w:r>
      <w:r w:rsidR="00C926D8">
        <w:t xml:space="preserve">bygherren, </w:t>
      </w:r>
      <w:r>
        <w:t xml:space="preserve">arkitekten og/eller et diplom til landskabsarkitekten. </w:t>
      </w:r>
    </w:p>
    <w:p w:rsidR="00BB6652" w:rsidRDefault="00BB6652" w:rsidP="00BB6652">
      <w:pPr>
        <w:spacing w:line="240" w:lineRule="auto"/>
      </w:pPr>
    </w:p>
    <w:p w:rsidR="00BB6652" w:rsidRDefault="00BB6652" w:rsidP="00BB6652">
      <w:pPr>
        <w:spacing w:line="240" w:lineRule="auto"/>
      </w:pPr>
      <w:r>
        <w:lastRenderedPageBreak/>
        <w:t xml:space="preserve">Hvis kommunen er ejer af en bygning består præmien af plade til indmuring, et diplom til arkitekten og/eller et diplom til landskabsarkitekten. </w:t>
      </w:r>
    </w:p>
    <w:p w:rsidR="00BB6652" w:rsidRDefault="00BB6652" w:rsidP="00BB6652">
      <w:pPr>
        <w:spacing w:line="240" w:lineRule="auto"/>
      </w:pPr>
      <w:r>
        <w:t xml:space="preserve">Pladen til indmuring udføres med </w:t>
      </w:r>
      <w:r w:rsidR="0055326A">
        <w:t>lokaludvalgets logo</w:t>
      </w:r>
      <w:r>
        <w:t>, arkitektens og bygherrens navn og teksten ”Præmieret (år) af</w:t>
      </w:r>
      <w:r w:rsidR="0055326A">
        <w:t xml:space="preserve"> Valby Lokaludvalg</w:t>
      </w:r>
      <w:r>
        <w:t xml:space="preserve">”. </w:t>
      </w:r>
    </w:p>
    <w:p w:rsidR="00BB6652" w:rsidRDefault="00BB6652" w:rsidP="00BB6652">
      <w:pPr>
        <w:spacing w:line="240" w:lineRule="auto"/>
      </w:pPr>
      <w:r>
        <w:t xml:space="preserve">På diplomet afbildes den præmierede bygning med et foto og med teksten ”Præmieret (år) </w:t>
      </w:r>
      <w:r w:rsidR="0055326A">
        <w:t>A</w:t>
      </w:r>
      <w:r>
        <w:t>f</w:t>
      </w:r>
      <w:r w:rsidR="0055326A">
        <w:t xml:space="preserve"> Valby Lokaludvalg”</w:t>
      </w:r>
      <w:r>
        <w:t>, og ev</w:t>
      </w:r>
      <w:r w:rsidR="0055326A">
        <w:t>t. motivering for præmieringen.</w:t>
      </w:r>
    </w:p>
    <w:p w:rsidR="00BB6652" w:rsidRDefault="0055326A" w:rsidP="00BB6652">
      <w:pPr>
        <w:spacing w:line="240" w:lineRule="auto"/>
      </w:pPr>
      <w:r>
        <w:t>Lokaludvalget</w:t>
      </w:r>
      <w:r w:rsidR="00BB6652">
        <w:t xml:space="preserve"> kan kræve pladen til indmuring leveret tilbage, hvis bygningen eller anlægget ikke holdes i god stand, eller hvis ejeren foretager ændringer, der ikke er i overensstemmelse med grundlaget for præmieringen. </w:t>
      </w:r>
    </w:p>
    <w:p w:rsidR="0055326A" w:rsidRDefault="0055326A" w:rsidP="00BB6652">
      <w:pPr>
        <w:spacing w:line="240" w:lineRule="auto"/>
      </w:pPr>
    </w:p>
    <w:p w:rsidR="00BB6652" w:rsidRPr="0055326A" w:rsidRDefault="00BB6652" w:rsidP="00BB6652">
      <w:pPr>
        <w:spacing w:line="240" w:lineRule="auto"/>
        <w:rPr>
          <w:b/>
        </w:rPr>
      </w:pPr>
      <w:r w:rsidRPr="0055326A">
        <w:rPr>
          <w:b/>
        </w:rPr>
        <w:t xml:space="preserve">Pkt. 4 Bedømmelse </w:t>
      </w:r>
    </w:p>
    <w:p w:rsidR="00BB6652" w:rsidRDefault="00BB6652" w:rsidP="00BB6652">
      <w:pPr>
        <w:spacing w:line="240" w:lineRule="auto"/>
      </w:pPr>
      <w:r>
        <w:t xml:space="preserve">Bedømmelsen foretages af et bedømmelsesudvalg, der består af: </w:t>
      </w:r>
    </w:p>
    <w:p w:rsidR="00BB6652" w:rsidRDefault="0055326A" w:rsidP="00BB6652">
      <w:pPr>
        <w:spacing w:line="240" w:lineRule="auto"/>
      </w:pPr>
      <w:r>
        <w:t xml:space="preserve">5-6 personer af </w:t>
      </w:r>
      <w:r w:rsidR="00BE3809">
        <w:t>lokaludvalget</w:t>
      </w:r>
      <w:r>
        <w:t xml:space="preserve"> udvalgte personer med arkitektfaglig baggrund eller personer med indgående kendskab til Valby.    </w:t>
      </w:r>
    </w:p>
    <w:p w:rsidR="00BB6652" w:rsidRDefault="00BB6652" w:rsidP="00BB6652">
      <w:pPr>
        <w:spacing w:line="240" w:lineRule="auto"/>
      </w:pPr>
      <w:r>
        <w:t>Afgørelser i udvalget træffes ved almindelig stemmeflertal.</w:t>
      </w:r>
    </w:p>
    <w:p w:rsidR="0055326A" w:rsidRDefault="0055326A" w:rsidP="00BB6652">
      <w:pPr>
        <w:spacing w:line="240" w:lineRule="auto"/>
      </w:pPr>
    </w:p>
    <w:p w:rsidR="00BB6652" w:rsidRPr="0055326A" w:rsidRDefault="00BB6652" w:rsidP="00BB6652">
      <w:pPr>
        <w:spacing w:line="240" w:lineRule="auto"/>
        <w:rPr>
          <w:b/>
        </w:rPr>
      </w:pPr>
      <w:r w:rsidRPr="0055326A">
        <w:rPr>
          <w:b/>
        </w:rPr>
        <w:t>Pkt. 5 Uddeling af ARKITE</w:t>
      </w:r>
      <w:r w:rsidR="00BE3809">
        <w:rPr>
          <w:b/>
        </w:rPr>
        <w:t>K</w:t>
      </w:r>
      <w:r w:rsidRPr="0055326A">
        <w:rPr>
          <w:b/>
        </w:rPr>
        <w:t xml:space="preserve">TURPRISEN </w:t>
      </w:r>
    </w:p>
    <w:p w:rsidR="00BB6652" w:rsidRDefault="00BB6652" w:rsidP="00BB6652">
      <w:pPr>
        <w:spacing w:line="240" w:lineRule="auto"/>
      </w:pPr>
      <w:r>
        <w:t xml:space="preserve">Præmieringen sker hvert år i </w:t>
      </w:r>
      <w:r w:rsidR="0055326A">
        <w:t>maj måned.</w:t>
      </w:r>
    </w:p>
    <w:p w:rsidR="00BB6652" w:rsidRDefault="00FA313F" w:rsidP="00BB6652">
      <w:pPr>
        <w:spacing w:line="240" w:lineRule="auto"/>
      </w:pPr>
      <w:r>
        <w:t>Bedømmelsesudvalget</w:t>
      </w:r>
      <w:r w:rsidR="0055326A">
        <w:t xml:space="preserve"> kan </w:t>
      </w:r>
      <w:r w:rsidR="00BB6652">
        <w:t xml:space="preserve">indkalde forslag </w:t>
      </w:r>
      <w:r>
        <w:t xml:space="preserve">til tildelingen </w:t>
      </w:r>
      <w:r w:rsidR="00BB6652">
        <w:t xml:space="preserve">fra </w:t>
      </w:r>
      <w:r w:rsidR="0055326A">
        <w:t>Valbys</w:t>
      </w:r>
      <w:r w:rsidR="00BB6652">
        <w:t xml:space="preserve"> borgere og erhvervsliv inden for en bestemt tidsfrist. </w:t>
      </w:r>
    </w:p>
    <w:p w:rsidR="00BB6652" w:rsidRDefault="00FA313F" w:rsidP="00BB6652">
      <w:pPr>
        <w:spacing w:line="240" w:lineRule="auto"/>
      </w:pPr>
      <w:r>
        <w:t>Bedømmelsesudvalget</w:t>
      </w:r>
      <w:r w:rsidR="00BB6652">
        <w:t xml:space="preserve"> udarbejder en emneliste over de modtagne forslag suppleret med egne forslag. </w:t>
      </w:r>
    </w:p>
    <w:p w:rsidR="00FA313F" w:rsidRDefault="00FA313F" w:rsidP="00BB6652">
      <w:pPr>
        <w:spacing w:line="240" w:lineRule="auto"/>
      </w:pPr>
      <w:r>
        <w:t xml:space="preserve">Bedømmelsesudvalget </w:t>
      </w:r>
      <w:r w:rsidR="00BB6652">
        <w:t>udvælger/prioriterer den samlede liste til emner, der anses for værdige til at komme i betragtning ved bedømmelsen</w:t>
      </w:r>
      <w:r>
        <w:t>.</w:t>
      </w:r>
    </w:p>
    <w:p w:rsidR="00BB6652" w:rsidRDefault="00BB6652" w:rsidP="00BB6652">
      <w:pPr>
        <w:spacing w:line="240" w:lineRule="auto"/>
      </w:pPr>
      <w:r>
        <w:t xml:space="preserve">Bedømmelsesudvalget foretager en besigtigelse af de udvalgte emner. </w:t>
      </w:r>
    </w:p>
    <w:p w:rsidR="00FA313F" w:rsidRDefault="00FA313F" w:rsidP="00BB6652">
      <w:pPr>
        <w:spacing w:line="240" w:lineRule="auto"/>
      </w:pPr>
      <w:r>
        <w:t>Bedømmelsesudvalget indstiller – efter besigtigelsen - listen for lokaludvalget.</w:t>
      </w:r>
    </w:p>
    <w:p w:rsidR="00BB6652" w:rsidRDefault="00FA313F" w:rsidP="00BB6652">
      <w:pPr>
        <w:spacing w:line="240" w:lineRule="auto"/>
      </w:pPr>
      <w:r>
        <w:t xml:space="preserve">Lokaludvalget </w:t>
      </w:r>
      <w:r w:rsidR="00BB6652">
        <w:t xml:space="preserve">godkender præmieringen med en nærmere motivering for hver enkelt præmiering. </w:t>
      </w:r>
    </w:p>
    <w:p w:rsidR="00BB6652" w:rsidRDefault="00FA313F" w:rsidP="00BB6652">
      <w:pPr>
        <w:spacing w:line="240" w:lineRule="auto"/>
      </w:pPr>
      <w:r>
        <w:t xml:space="preserve">Bedømmelsesudvalget </w:t>
      </w:r>
      <w:r w:rsidR="00BB6652">
        <w:t>forestår præmieringen ved en reception</w:t>
      </w:r>
      <w:r>
        <w:t xml:space="preserve"> el.lign.</w:t>
      </w:r>
      <w:r w:rsidR="00BB6652">
        <w:t xml:space="preserve">, hvor ejerne, arkitekter, forslagsstillerne, borgere og presse inviteres. </w:t>
      </w:r>
    </w:p>
    <w:p w:rsidR="00BB6652" w:rsidRDefault="00BB6652" w:rsidP="00BB6652">
      <w:pPr>
        <w:spacing w:line="240" w:lineRule="auto"/>
      </w:pPr>
      <w:r>
        <w:t xml:space="preserve">Præmieringen offentliggøres ved pressemeddelelse, udstilling eller lignende. </w:t>
      </w:r>
    </w:p>
    <w:p w:rsidR="00BB6652" w:rsidRDefault="00BB6652" w:rsidP="00BB6652">
      <w:pPr>
        <w:spacing w:line="240" w:lineRule="auto"/>
      </w:pPr>
    </w:p>
    <w:p w:rsidR="00FA313F" w:rsidRDefault="00BB6652" w:rsidP="00BB6652">
      <w:pPr>
        <w:spacing w:line="240" w:lineRule="auto"/>
        <w:rPr>
          <w:b/>
        </w:rPr>
      </w:pPr>
      <w:r w:rsidRPr="00FA313F">
        <w:rPr>
          <w:b/>
        </w:rPr>
        <w:t>Pkt. 6 Ikrafttræden</w:t>
      </w:r>
    </w:p>
    <w:p w:rsidR="00BB6652" w:rsidRDefault="00BE3809" w:rsidP="00BB6652">
      <w:pPr>
        <w:spacing w:line="240" w:lineRule="auto"/>
      </w:pPr>
      <w:r>
        <w:t>Retningslinjerne</w:t>
      </w:r>
      <w:r w:rsidR="00B82B5C">
        <w:t xml:space="preserve"> træder i kraft 10. juni 2014 </w:t>
      </w:r>
    </w:p>
    <w:sectPr w:rsidR="00BB6652" w:rsidSect="00FA313F">
      <w:pgSz w:w="11906" w:h="16838"/>
      <w:pgMar w:top="1701" w:right="1134" w:bottom="141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7644"/>
    <w:multiLevelType w:val="hybridMultilevel"/>
    <w:tmpl w:val="F2763068"/>
    <w:lvl w:ilvl="0" w:tplc="5F00EFFA">
      <w:start w:val="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B6652"/>
    <w:rsid w:val="00133238"/>
    <w:rsid w:val="001A65CE"/>
    <w:rsid w:val="0055326A"/>
    <w:rsid w:val="00780B75"/>
    <w:rsid w:val="008B30DD"/>
    <w:rsid w:val="00B82B5C"/>
    <w:rsid w:val="00BB6652"/>
    <w:rsid w:val="00BE3809"/>
    <w:rsid w:val="00C926D8"/>
    <w:rsid w:val="00D56C86"/>
    <w:rsid w:val="00E42209"/>
    <w:rsid w:val="00FA313F"/>
    <w:rsid w:val="00FB18D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20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56C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29575-229D-4749-9D87-588A77D7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3386</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Knipschildt</dc:creator>
  <cp:lastModifiedBy>cn23</cp:lastModifiedBy>
  <cp:revision>2</cp:revision>
  <dcterms:created xsi:type="dcterms:W3CDTF">2014-08-27T11:30:00Z</dcterms:created>
  <dcterms:modified xsi:type="dcterms:W3CDTF">2014-08-27T11:30:00Z</dcterms:modified>
</cp:coreProperties>
</file>