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cs="Times New Roman"/>
          <w:szCs w:val="24"/>
        </w:rPr>
        <w:tag w:val="DocumentDate"/>
        <w:id w:val="10000"/>
        <w:placeholder>
          <w:docPart w:val="DefaultPlaceholder_22675705"/>
        </w:placeholder>
        <w:dataBinding w:prefixMappings="xmlns:gbs='http://www.software-innovation.no/growBusinessDocument'" w:xpath="/gbs:GrowBusinessDocument/gbs:DocumentDate[@gbs:key='10000']" w:storeItemID="{C34748C3-F4EC-4C53-B1F3-D68D10268632}"/>
        <w:date w:fullDate="2013-10-28T00:00:00Z">
          <w:dateFormat w:val="dd-MM-yyyy"/>
          <w:lid w:val="da-DK"/>
          <w:storeMappedDataAs w:val="dateTime"/>
          <w:calendar w:val="gregorian"/>
        </w:date>
      </w:sdtPr>
      <w:sdtContent>
        <w:p w:rsidR="00165A29" w:rsidRPr="0057211F" w:rsidRDefault="00CC5A04" w:rsidP="00335D32">
          <w:pPr>
            <w:framePr w:w="2527" w:h="3931" w:hRule="exact" w:wrap="around" w:vAnchor="page" w:hAnchor="page" w:x="9073" w:y="2269"/>
            <w:shd w:val="clear" w:color="FFFFFF" w:fill="FFFFFF"/>
            <w:rPr>
              <w:rFonts w:cs="Times New Roman"/>
              <w:szCs w:val="24"/>
            </w:rPr>
          </w:pPr>
          <w:r>
            <w:rPr>
              <w:rFonts w:cs="Times New Roman"/>
              <w:szCs w:val="24"/>
            </w:rPr>
            <w:t>28-10-2013</w:t>
          </w:r>
        </w:p>
      </w:sdtContent>
    </w:sdt>
    <w:p w:rsidR="00491043" w:rsidRPr="0057211F" w:rsidRDefault="00491043" w:rsidP="00335D32">
      <w:pPr>
        <w:framePr w:w="2527" w:h="3931" w:hRule="exact" w:wrap="around" w:vAnchor="page" w:hAnchor="page" w:x="9073" w:y="2269"/>
        <w:shd w:val="clear" w:color="FFFFFF" w:fill="FFFFFF"/>
        <w:rPr>
          <w:rFonts w:cs="Times New Roman"/>
          <w:szCs w:val="24"/>
        </w:rPr>
      </w:pPr>
    </w:p>
    <w:p w:rsidR="00165A29" w:rsidRPr="0057211F" w:rsidRDefault="00335D32" w:rsidP="00335D32">
      <w:pPr>
        <w:framePr w:w="2527" w:h="3931" w:hRule="exact" w:wrap="around" w:vAnchor="page" w:hAnchor="page" w:x="9073" w:y="2269"/>
        <w:shd w:val="clear" w:color="FFFFFF" w:fill="FFFFFF"/>
        <w:rPr>
          <w:rFonts w:cs="Times New Roman"/>
          <w:szCs w:val="24"/>
        </w:rPr>
      </w:pPr>
      <w:bookmarkStart w:id="0" w:name="kkSagNr"/>
      <w:r w:rsidRPr="0057211F">
        <w:rPr>
          <w:rFonts w:cs="Times New Roman"/>
          <w:szCs w:val="24"/>
        </w:rPr>
        <w:t>Sagsnr.</w:t>
      </w:r>
      <w:bookmarkEnd w:id="0"/>
    </w:p>
    <w:sdt>
      <w:sdtPr>
        <w:rPr>
          <w:rFonts w:cs="Times New Roman"/>
          <w:szCs w:val="24"/>
        </w:rPr>
        <w:tag w:val="ToCase.Name"/>
        <w:id w:val="10001"/>
        <w:placeholder>
          <w:docPart w:val="DefaultPlaceholder_22675703"/>
        </w:placeholder>
        <w:dataBinding w:prefixMappings="xmlns:gbs='http://www.software-innovation.no/growBusinessDocument'" w:xpath="/gbs:GrowBusinessDocument/gbs:ToCase.Name[@gbs:key='10001']" w:storeItemID="{C34748C3-F4EC-4C53-B1F3-D68D10268632}"/>
        <w:text/>
      </w:sdtPr>
      <w:sdtContent>
        <w:p w:rsidR="00165A29" w:rsidRPr="0057211F" w:rsidRDefault="00335D32" w:rsidP="00335D32">
          <w:pPr>
            <w:framePr w:w="2527" w:h="3931" w:hRule="exact" w:wrap="around" w:vAnchor="page" w:hAnchor="page" w:x="9073" w:y="2269"/>
            <w:shd w:val="clear" w:color="FFFFFF" w:fill="FFFFFF"/>
            <w:rPr>
              <w:rFonts w:cs="Times New Roman"/>
              <w:szCs w:val="24"/>
            </w:rPr>
          </w:pPr>
          <w:r w:rsidRPr="0057211F">
            <w:rPr>
              <w:rFonts w:cs="Times New Roman"/>
              <w:szCs w:val="24"/>
            </w:rPr>
            <w:t>2013-0239013</w:t>
          </w:r>
        </w:p>
      </w:sdtContent>
    </w:sdt>
    <w:p w:rsidR="00165A29" w:rsidRPr="0057211F" w:rsidRDefault="00165A29" w:rsidP="00335D32">
      <w:pPr>
        <w:framePr w:w="2527" w:h="3931" w:hRule="exact" w:wrap="around" w:vAnchor="page" w:hAnchor="page" w:x="9073" w:y="2269"/>
        <w:shd w:val="clear" w:color="FFFFFF" w:fill="FFFFFF"/>
        <w:rPr>
          <w:rFonts w:cs="Times New Roman"/>
          <w:szCs w:val="24"/>
        </w:rPr>
      </w:pPr>
    </w:p>
    <w:p w:rsidR="00165A29" w:rsidRPr="0057211F" w:rsidRDefault="00335D32" w:rsidP="00335D32">
      <w:pPr>
        <w:framePr w:w="2527" w:h="3931" w:hRule="exact" w:wrap="around" w:vAnchor="page" w:hAnchor="page" w:x="9073" w:y="2269"/>
        <w:shd w:val="clear" w:color="FFFFFF" w:fill="FFFFFF"/>
        <w:rPr>
          <w:rFonts w:cs="Times New Roman"/>
          <w:szCs w:val="24"/>
        </w:rPr>
      </w:pPr>
      <w:bookmarkStart w:id="1" w:name="kkDokNr"/>
      <w:r w:rsidRPr="0057211F">
        <w:rPr>
          <w:rFonts w:cs="Times New Roman"/>
          <w:szCs w:val="24"/>
        </w:rPr>
        <w:t>Dokumentnr.</w:t>
      </w:r>
      <w:bookmarkEnd w:id="1"/>
    </w:p>
    <w:sdt>
      <w:sdtPr>
        <w:rPr>
          <w:rFonts w:cs="Times New Roman"/>
          <w:szCs w:val="24"/>
        </w:rPr>
        <w:tag w:val="DocumentNumber"/>
        <w:id w:val="10002"/>
        <w:placeholder>
          <w:docPart w:val="DefaultPlaceholder_22675703"/>
        </w:placeholder>
        <w:dataBinding w:prefixMappings="xmlns:gbs='http://www.software-innovation.no/growBusinessDocument'" w:xpath="/gbs:GrowBusinessDocument/gbs:DocumentNumber[@gbs:key='10002']" w:storeItemID="{C34748C3-F4EC-4C53-B1F3-D68D10268632}"/>
        <w:text/>
      </w:sdtPr>
      <w:sdtContent>
        <w:p w:rsidR="00165A29" w:rsidRPr="0057211F" w:rsidRDefault="00335D32" w:rsidP="00335D32">
          <w:pPr>
            <w:framePr w:w="2527" w:h="3931" w:hRule="exact" w:wrap="around" w:vAnchor="page" w:hAnchor="page" w:x="9073" w:y="2269"/>
            <w:shd w:val="clear" w:color="FFFFFF" w:fill="FFFFFF"/>
            <w:rPr>
              <w:rFonts w:cs="Times New Roman"/>
              <w:szCs w:val="24"/>
            </w:rPr>
          </w:pPr>
          <w:r w:rsidRPr="0057211F">
            <w:rPr>
              <w:rFonts w:cs="Times New Roman"/>
              <w:szCs w:val="24"/>
            </w:rPr>
            <w:t>2013-0239013-4</w:t>
          </w:r>
        </w:p>
      </w:sdtContent>
    </w:sdt>
    <w:p w:rsidR="00740C3A" w:rsidRPr="0057211F" w:rsidRDefault="00740C3A" w:rsidP="00335D32">
      <w:pPr>
        <w:framePr w:w="2527" w:h="3931" w:hRule="exact" w:wrap="around" w:vAnchor="page" w:hAnchor="page" w:x="9073" w:y="2269"/>
        <w:shd w:val="clear" w:color="FFFFFF" w:fill="FFFFFF"/>
        <w:rPr>
          <w:rFonts w:cs="Times New Roman"/>
          <w:szCs w:val="24"/>
        </w:rPr>
      </w:pPr>
    </w:p>
    <w:p w:rsidR="00740C3A" w:rsidRPr="0057211F" w:rsidRDefault="00335D32" w:rsidP="00335D32">
      <w:pPr>
        <w:framePr w:w="2527" w:h="3931" w:hRule="exact" w:wrap="around" w:vAnchor="page" w:hAnchor="page" w:x="9073" w:y="2269"/>
        <w:shd w:val="clear" w:color="FFFFFF" w:fill="FFFFFF"/>
        <w:rPr>
          <w:rFonts w:cs="Times New Roman"/>
          <w:szCs w:val="24"/>
        </w:rPr>
      </w:pPr>
      <w:bookmarkStart w:id="2" w:name="kkSagsbehandler"/>
      <w:r w:rsidRPr="0057211F">
        <w:rPr>
          <w:rFonts w:cs="Times New Roman"/>
          <w:szCs w:val="24"/>
        </w:rPr>
        <w:t>Sagsbehandler</w:t>
      </w:r>
      <w:bookmarkEnd w:id="2"/>
    </w:p>
    <w:sdt>
      <w:sdtPr>
        <w:rPr>
          <w:rFonts w:cs="Times New Roman"/>
          <w:szCs w:val="24"/>
        </w:rPr>
        <w:tag w:val="ToCreatedBy.ToContact.Name"/>
        <w:id w:val="10003"/>
        <w:placeholder>
          <w:docPart w:val="DefaultPlaceholder_22675703"/>
        </w:placeholder>
        <w:dataBinding w:prefixMappings="xmlns:gbs='http://www.software-innovation.no/growBusinessDocument'" w:xpath="/gbs:GrowBusinessDocument/gbs:ToCreatedBy.ToContact.Name[@gbs:key='10003']" w:storeItemID="{C34748C3-F4EC-4C53-B1F3-D68D10268632}"/>
        <w:text/>
      </w:sdtPr>
      <w:sdtContent>
        <w:p w:rsidR="00740C3A" w:rsidRPr="0057211F" w:rsidRDefault="00335D32" w:rsidP="00335D32">
          <w:pPr>
            <w:framePr w:w="2527" w:h="3931" w:hRule="exact" w:wrap="around" w:vAnchor="page" w:hAnchor="page" w:x="9073" w:y="2269"/>
            <w:shd w:val="clear" w:color="FFFFFF" w:fill="FFFFFF"/>
            <w:rPr>
              <w:rFonts w:cs="Times New Roman"/>
              <w:szCs w:val="24"/>
            </w:rPr>
          </w:pPr>
          <w:r w:rsidRPr="0057211F">
            <w:rPr>
              <w:rFonts w:cs="Times New Roman"/>
              <w:szCs w:val="24"/>
            </w:rPr>
            <w:t>Gert Højbjerg Mortensen</w:t>
          </w:r>
        </w:p>
      </w:sdtContent>
    </w:sdt>
    <w:p w:rsidR="00165A29" w:rsidRPr="0057211F" w:rsidRDefault="00165A29" w:rsidP="00335D32">
      <w:pPr>
        <w:framePr w:w="2527" w:h="3931" w:hRule="exact" w:wrap="around" w:vAnchor="page" w:hAnchor="page" w:x="9073" w:y="2269"/>
        <w:shd w:val="clear" w:color="FFFFFF" w:fill="FFFFFF"/>
        <w:rPr>
          <w:rFonts w:cs="Times New Roman"/>
          <w:szCs w:val="24"/>
        </w:rPr>
      </w:pPr>
    </w:p>
    <w:p w:rsidR="00F45238" w:rsidRPr="0057211F" w:rsidRDefault="00F45238" w:rsidP="00335D32">
      <w:pPr>
        <w:framePr w:w="2527" w:h="3931" w:hRule="exact" w:wrap="around" w:vAnchor="page" w:hAnchor="page" w:x="9073" w:y="2269"/>
        <w:shd w:val="clear" w:color="FFFFFF" w:fill="FFFFFF"/>
        <w:rPr>
          <w:rFonts w:cs="Times New Roman"/>
          <w:szCs w:val="24"/>
        </w:rPr>
      </w:pPr>
    </w:p>
    <w:p w:rsidR="00F45238" w:rsidRPr="0057211F" w:rsidRDefault="00F45238" w:rsidP="00335D32">
      <w:pPr>
        <w:rPr>
          <w:rFonts w:cs="Times New Roman"/>
          <w:b/>
          <w:szCs w:val="24"/>
        </w:rPr>
      </w:pPr>
      <w:r w:rsidRPr="0057211F">
        <w:rPr>
          <w:rFonts w:cs="Times New Roman"/>
          <w:b/>
          <w:szCs w:val="24"/>
        </w:rPr>
        <w:t xml:space="preserve">Til </w:t>
      </w:r>
      <w:bookmarkStart w:id="3" w:name="Tekststart"/>
      <w:bookmarkEnd w:id="3"/>
      <w:r w:rsidR="009F7C6D" w:rsidRPr="0057211F">
        <w:rPr>
          <w:rFonts w:cs="Times New Roman"/>
          <w:b/>
          <w:szCs w:val="24"/>
        </w:rPr>
        <w:t>Valby Lokaludvalg</w:t>
      </w:r>
    </w:p>
    <w:p w:rsidR="00F45238" w:rsidRPr="0057211F" w:rsidRDefault="00F45238" w:rsidP="00335D32">
      <w:pPr>
        <w:rPr>
          <w:rFonts w:cs="Times New Roman"/>
          <w:szCs w:val="24"/>
        </w:rPr>
      </w:pPr>
    </w:p>
    <w:p w:rsidR="00F45238" w:rsidRPr="0057211F" w:rsidRDefault="00F45238" w:rsidP="00335D32">
      <w:pPr>
        <w:rPr>
          <w:rFonts w:cs="Times New Roman"/>
          <w:b/>
          <w:szCs w:val="24"/>
        </w:rPr>
      </w:pPr>
    </w:p>
    <w:sdt>
      <w:sdtPr>
        <w:tag w:val="Title"/>
        <w:id w:val="10004"/>
        <w:placeholder>
          <w:docPart w:val="DefaultPlaceholder_22675703"/>
        </w:placeholder>
        <w:dataBinding w:prefixMappings="xmlns:gbs='http://www.software-innovation.no/growBusinessDocument'" w:xpath="/gbs:GrowBusinessDocument/gbs:Title[@gbs:key='10004']" w:storeItemID="{C34748C3-F4EC-4C53-B1F3-D68D10268632}"/>
        <w:text/>
      </w:sdtPr>
      <w:sdtContent>
        <w:p w:rsidR="00F45238" w:rsidRPr="0057211F" w:rsidRDefault="00335D32" w:rsidP="00335D32">
          <w:pPr>
            <w:pStyle w:val="KKbrdtekstfed"/>
            <w:spacing w:after="0"/>
            <w:outlineLvl w:val="0"/>
          </w:pPr>
          <w:r w:rsidRPr="0057211F">
            <w:t xml:space="preserve">Busomlægninger i Folehaven </w:t>
          </w:r>
        </w:p>
      </w:sdtContent>
    </w:sdt>
    <w:p w:rsidR="00F45238" w:rsidRPr="0057211F" w:rsidRDefault="00F45238" w:rsidP="00335D32">
      <w:pPr>
        <w:rPr>
          <w:rFonts w:cs="Times New Roman"/>
          <w:szCs w:val="24"/>
        </w:rPr>
      </w:pPr>
    </w:p>
    <w:p w:rsidR="00124860" w:rsidRPr="0057211F" w:rsidRDefault="00F45238" w:rsidP="00335D32">
      <w:pPr>
        <w:framePr w:w="2160" w:h="363" w:hRule="exact" w:wrap="around" w:vAnchor="page" w:hAnchor="page" w:x="9073" w:y="965"/>
      </w:pPr>
      <w:r w:rsidRPr="0057211F">
        <w:rPr>
          <w:rFonts w:ascii="Gill Sans MT" w:hAnsi="Gill Sans MT"/>
          <w:b/>
          <w:sz w:val="20"/>
          <w:szCs w:val="20"/>
        </w:rPr>
        <w:t>NOTAT</w:t>
      </w:r>
    </w:p>
    <w:p w:rsidR="00335D32" w:rsidRPr="0057211F" w:rsidRDefault="00335D32" w:rsidP="00335D32">
      <w:pPr>
        <w:spacing w:line="276" w:lineRule="auto"/>
        <w:rPr>
          <w:b/>
        </w:rPr>
      </w:pPr>
      <w:r w:rsidRPr="0057211F">
        <w:rPr>
          <w:b/>
        </w:rPr>
        <w:t>Problemstilling</w:t>
      </w:r>
    </w:p>
    <w:p w:rsidR="00335D32" w:rsidRPr="0057211F" w:rsidRDefault="00335D32" w:rsidP="00335D32">
      <w:r w:rsidRPr="0057211F">
        <w:t>Der ønskes et særskilt notat på omlægningen af linje 10 og 14 og a</w:t>
      </w:r>
      <w:r w:rsidRPr="0057211F">
        <w:t>f</w:t>
      </w:r>
      <w:r w:rsidRPr="0057211F">
        <w:t xml:space="preserve">kortningen af 133. </w:t>
      </w:r>
      <w:r w:rsidR="009F7C6D" w:rsidRPr="0057211F">
        <w:t>Hvilket medfører</w:t>
      </w:r>
      <w:r w:rsidRPr="0057211F">
        <w:t xml:space="preserve"> tilpasning på linje 18, så den kommer til at stoppe med Gerdasgade, når linje 133 afkortes. </w:t>
      </w:r>
    </w:p>
    <w:p w:rsidR="001A43E4" w:rsidRPr="0057211F" w:rsidRDefault="001A43E4" w:rsidP="00335D32"/>
    <w:p w:rsidR="00335D32" w:rsidRPr="0057211F" w:rsidRDefault="00335D32" w:rsidP="00335D32">
      <w:r w:rsidRPr="0057211F">
        <w:t>Det betyder konkret:</w:t>
      </w:r>
    </w:p>
    <w:p w:rsidR="00335D32" w:rsidRPr="0057211F" w:rsidRDefault="00335D32" w:rsidP="00335D32">
      <w:pPr>
        <w:pStyle w:val="Listeafsnit"/>
        <w:numPr>
          <w:ilvl w:val="0"/>
          <w:numId w:val="1"/>
        </w:numPr>
        <w:rPr>
          <w:rFonts w:ascii="Times New Roman" w:hAnsi="Times New Roman" w:cstheme="minorBidi"/>
          <w:sz w:val="24"/>
          <w:lang w:eastAsia="en-US"/>
        </w:rPr>
      </w:pPr>
      <w:r w:rsidRPr="0057211F">
        <w:rPr>
          <w:rFonts w:ascii="Times New Roman" w:hAnsi="Times New Roman" w:cstheme="minorBidi"/>
          <w:sz w:val="24"/>
          <w:lang w:eastAsia="en-US"/>
        </w:rPr>
        <w:t>Omlægning af linje 10 tilbage i sin gamle linjeføring</w:t>
      </w:r>
    </w:p>
    <w:p w:rsidR="00335D32" w:rsidRPr="0057211F" w:rsidRDefault="00335D32" w:rsidP="00335D32">
      <w:pPr>
        <w:pStyle w:val="Listeafsnit"/>
        <w:numPr>
          <w:ilvl w:val="0"/>
          <w:numId w:val="1"/>
        </w:numPr>
        <w:rPr>
          <w:rFonts w:ascii="Times New Roman" w:hAnsi="Times New Roman" w:cstheme="minorBidi"/>
          <w:sz w:val="24"/>
          <w:lang w:eastAsia="en-US"/>
        </w:rPr>
      </w:pPr>
      <w:r w:rsidRPr="0057211F">
        <w:rPr>
          <w:rFonts w:ascii="Times New Roman" w:hAnsi="Times New Roman" w:cstheme="minorBidi"/>
          <w:sz w:val="24"/>
          <w:lang w:eastAsia="en-US"/>
        </w:rPr>
        <w:t>Forlængelse af linje 14 fra Enghave St. via Sluseholmen, M</w:t>
      </w:r>
      <w:r w:rsidRPr="0057211F">
        <w:rPr>
          <w:rFonts w:ascii="Times New Roman" w:hAnsi="Times New Roman" w:cstheme="minorBidi"/>
          <w:sz w:val="24"/>
          <w:lang w:eastAsia="en-US"/>
        </w:rPr>
        <w:t>o</w:t>
      </w:r>
      <w:r w:rsidRPr="0057211F">
        <w:rPr>
          <w:rFonts w:ascii="Times New Roman" w:hAnsi="Times New Roman" w:cstheme="minorBidi"/>
          <w:sz w:val="24"/>
          <w:lang w:eastAsia="en-US"/>
        </w:rPr>
        <w:t>zarts Plads, Carl Jacobsens Vej til Ny Ellebjerg Station</w:t>
      </w:r>
    </w:p>
    <w:p w:rsidR="00335D32" w:rsidRPr="0057211F" w:rsidRDefault="00335D32" w:rsidP="00335D32">
      <w:pPr>
        <w:pStyle w:val="Listeafsnit"/>
        <w:numPr>
          <w:ilvl w:val="0"/>
          <w:numId w:val="1"/>
        </w:numPr>
        <w:rPr>
          <w:rFonts w:ascii="Times New Roman" w:hAnsi="Times New Roman" w:cstheme="minorBidi"/>
          <w:sz w:val="24"/>
          <w:lang w:eastAsia="en-US"/>
        </w:rPr>
      </w:pPr>
      <w:r w:rsidRPr="0057211F">
        <w:rPr>
          <w:rFonts w:ascii="Times New Roman" w:hAnsi="Times New Roman" w:cstheme="minorBidi"/>
          <w:sz w:val="24"/>
          <w:lang w:eastAsia="en-US"/>
        </w:rPr>
        <w:t>Afkortning af linje 133, så den får endestation på Valby Stat</w:t>
      </w:r>
      <w:r w:rsidRPr="0057211F">
        <w:rPr>
          <w:rFonts w:ascii="Times New Roman" w:hAnsi="Times New Roman" w:cstheme="minorBidi"/>
          <w:sz w:val="24"/>
          <w:lang w:eastAsia="en-US"/>
        </w:rPr>
        <w:t>i</w:t>
      </w:r>
      <w:r w:rsidRPr="0057211F">
        <w:rPr>
          <w:rFonts w:ascii="Times New Roman" w:hAnsi="Times New Roman" w:cstheme="minorBidi"/>
          <w:sz w:val="24"/>
          <w:lang w:eastAsia="en-US"/>
        </w:rPr>
        <w:t>on i stedet for Mozarts Plads</w:t>
      </w:r>
    </w:p>
    <w:p w:rsidR="00335D32" w:rsidRPr="0057211F" w:rsidRDefault="00335D32" w:rsidP="00335D32">
      <w:pPr>
        <w:pStyle w:val="Listeafsnit"/>
        <w:numPr>
          <w:ilvl w:val="0"/>
          <w:numId w:val="1"/>
        </w:numPr>
        <w:rPr>
          <w:rFonts w:ascii="Times New Roman" w:hAnsi="Times New Roman" w:cstheme="minorBidi"/>
          <w:sz w:val="24"/>
          <w:lang w:eastAsia="en-US"/>
        </w:rPr>
      </w:pPr>
      <w:r w:rsidRPr="0057211F">
        <w:rPr>
          <w:rFonts w:ascii="Times New Roman" w:hAnsi="Times New Roman" w:cstheme="minorBidi"/>
          <w:sz w:val="24"/>
          <w:lang w:eastAsia="en-US"/>
        </w:rPr>
        <w:t>Stoppested for linje 18 ved Gerdasgade, når linje 133 afkortes</w:t>
      </w:r>
    </w:p>
    <w:p w:rsidR="00335D32" w:rsidRPr="0057211F" w:rsidRDefault="00335D32" w:rsidP="00335D32">
      <w:pPr>
        <w:spacing w:line="276" w:lineRule="auto"/>
      </w:pPr>
    </w:p>
    <w:p w:rsidR="00335D32" w:rsidRPr="0057211F" w:rsidRDefault="00335D32" w:rsidP="00335D32">
      <w:pPr>
        <w:spacing w:line="276" w:lineRule="auto"/>
        <w:rPr>
          <w:b/>
        </w:rPr>
      </w:pPr>
      <w:r w:rsidRPr="0057211F">
        <w:rPr>
          <w:b/>
        </w:rPr>
        <w:t>Løsningsforslag</w:t>
      </w:r>
    </w:p>
    <w:p w:rsidR="00335D32" w:rsidRPr="0057211F" w:rsidRDefault="00335D32" w:rsidP="00335D32">
      <w:pPr>
        <w:spacing w:line="276" w:lineRule="auto"/>
        <w:rPr>
          <w:b/>
          <w:i/>
        </w:rPr>
      </w:pPr>
      <w:r w:rsidRPr="0057211F">
        <w:rPr>
          <w:b/>
          <w:i/>
        </w:rPr>
        <w:t>Omlægning af linje 10, 14 og 133</w:t>
      </w:r>
    </w:p>
    <w:p w:rsidR="00335D32" w:rsidRPr="0057211F" w:rsidRDefault="00335D32" w:rsidP="00335D32">
      <w:pPr>
        <w:spacing w:line="276" w:lineRule="auto"/>
      </w:pPr>
      <w:r w:rsidRPr="0057211F">
        <w:t>Da ændringen af linje 10 blev gennemført var de to formål at give den nye Sydhavn forbindelse dels til Enghave Station og City, dels til M</w:t>
      </w:r>
      <w:r w:rsidRPr="0057211F">
        <w:t>o</w:t>
      </w:r>
      <w:r w:rsidRPr="0057211F">
        <w:t>zarts Plads og videre til Flintholm. Isoleret set har det været en succes i Sluseholmen idet stoppestederne benyttes. I Folehaven er det blevet oplevet negativt som en væsentlig omvejskørsel og det samlede resu</w:t>
      </w:r>
      <w:r w:rsidRPr="0057211F">
        <w:t>l</w:t>
      </w:r>
      <w:r w:rsidRPr="0057211F">
        <w:t xml:space="preserve">tat har været en nedgang i passagertallet på 5 % på linjen. </w:t>
      </w:r>
    </w:p>
    <w:p w:rsidR="00335D32" w:rsidRPr="0057211F" w:rsidRDefault="00335D32" w:rsidP="00335D32">
      <w:pPr>
        <w:spacing w:line="276" w:lineRule="auto"/>
      </w:pPr>
      <w:r w:rsidRPr="0057211F">
        <w:br/>
        <w:t>Løsningsforslaget går ud på, at linje 10 lægges tilbage i sin oprindel</w:t>
      </w:r>
      <w:r w:rsidRPr="0057211F">
        <w:t>i</w:t>
      </w:r>
      <w:r w:rsidRPr="0057211F">
        <w:t xml:space="preserve">ge rute, mens linje 14, der i dag ender på Enghave St., forlænges via Sluseholmen til Mozarts Plads og videreføres herfra via Sjælør Station til Ny Ellebjerg Station ad Carl Jacobsens Vej. </w:t>
      </w:r>
    </w:p>
    <w:p w:rsidR="00335D32" w:rsidRPr="0057211F" w:rsidRDefault="00335D32" w:rsidP="00335D32">
      <w:pPr>
        <w:spacing w:line="276" w:lineRule="auto"/>
      </w:pPr>
      <w:r w:rsidRPr="0057211F">
        <w:t>En forlængelse af linje 14 til Ny Ellebjerg Station vil formodentlig opleves som en forbedring af den kollektive betjening, idet den vil betjene knudepunkter som Mozarts Plads, Sjælør Station og Ny Ell</w:t>
      </w:r>
      <w:r w:rsidRPr="0057211F">
        <w:t>e</w:t>
      </w:r>
      <w:r w:rsidRPr="0057211F">
        <w:t>bjerg Station, og dermed få fat i S-tog, S-ringbane og regionaltog. Desuden vil forlængelsen kompensere for den foreslåede forkortelse af linje 133, jf. nedenfor, idet Carl Jacobsens Vej og stationsforpla</w:t>
      </w:r>
      <w:r w:rsidRPr="0057211F">
        <w:t>d</w:t>
      </w:r>
      <w:r w:rsidRPr="0057211F">
        <w:t>sen ved Ny Ellebjerg ellers vil miste sin busforbindelse. Forlængelsen vil også give mulighed for, at de skoleelever i Sjælørområdet, der har Ny Sydhavn Skole som skoledistrikt, får en direkte forbindelse. Til gengæld mistes den direkte forbindelse til Brønshøj Torv med linje 10. Hvilket dog er en lang og langsom forbindelse.</w:t>
      </w:r>
    </w:p>
    <w:p w:rsidR="00335D32" w:rsidRPr="0057211F" w:rsidRDefault="00335D32" w:rsidP="00335D32">
      <w:pPr>
        <w:spacing w:line="276" w:lineRule="auto"/>
      </w:pPr>
    </w:p>
    <w:p w:rsidR="00335D32" w:rsidRPr="0057211F" w:rsidRDefault="00335D32" w:rsidP="00335D32">
      <w:pPr>
        <w:spacing w:line="276" w:lineRule="auto"/>
      </w:pPr>
      <w:r w:rsidRPr="0057211F">
        <w:lastRenderedPageBreak/>
        <w:t>Det andet element i forslag går ud på at forkorte linje 133, så den e</w:t>
      </w:r>
      <w:r w:rsidRPr="0057211F">
        <w:t>n</w:t>
      </w:r>
      <w:r w:rsidRPr="0057211F">
        <w:t>der ved Valby</w:t>
      </w:r>
      <w:r w:rsidR="00680222" w:rsidRPr="0057211F">
        <w:t xml:space="preserve"> Station</w:t>
      </w:r>
      <w:r w:rsidRPr="0057211F">
        <w:t>. Strækningen på linje 133 fra Valby Station til Mozarts Plads via Ny Ellebjerg har et lavt passagertal og de væsentl</w:t>
      </w:r>
      <w:r w:rsidRPr="0057211F">
        <w:t>i</w:t>
      </w:r>
      <w:r w:rsidRPr="0057211F">
        <w:t>ge funktioner, denne forbindelse i dag varetager, vil i den nye løsning blive kompenseret med en forlænget linje 14. Passagerer, der benytter linjen fra Valby Station til Sjælør St. eller Mozarts Plads er betjent med linje 4A.</w:t>
      </w:r>
    </w:p>
    <w:p w:rsidR="009F7C6D" w:rsidRPr="0057211F" w:rsidRDefault="009F7C6D" w:rsidP="009F7C6D">
      <w:pPr>
        <w:spacing w:line="276" w:lineRule="auto"/>
      </w:pPr>
    </w:p>
    <w:p w:rsidR="009F7C6D" w:rsidRPr="0057211F" w:rsidRDefault="009F7C6D" w:rsidP="009F7C6D">
      <w:pPr>
        <w:spacing w:line="276" w:lineRule="auto"/>
      </w:pPr>
      <w:r w:rsidRPr="0057211F">
        <w:t xml:space="preserve">Omlægningen kræver en enkelt tilpasning på linje 18, så den kommer til at stoppe </w:t>
      </w:r>
      <w:r w:rsidR="001503A8" w:rsidRPr="0057211F">
        <w:t>v</w:t>
      </w:r>
      <w:r w:rsidRPr="0057211F">
        <w:t>ed Gerdasgade, når linje 133 afkortes. Ellers vil det stor</w:t>
      </w:r>
      <w:r w:rsidR="001503A8" w:rsidRPr="0057211F">
        <w:t>e</w:t>
      </w:r>
      <w:r w:rsidRPr="0057211F">
        <w:t xml:space="preserve"> udviklingsområde på F L Smidth-grunden blive efterladt uden bu</w:t>
      </w:r>
      <w:r w:rsidRPr="0057211F">
        <w:t>s</w:t>
      </w:r>
      <w:r w:rsidRPr="0057211F">
        <w:t>betjening.</w:t>
      </w:r>
    </w:p>
    <w:p w:rsidR="009F7C6D" w:rsidRPr="0057211F" w:rsidRDefault="009F7C6D" w:rsidP="00335D32">
      <w:pPr>
        <w:spacing w:line="276" w:lineRule="auto"/>
      </w:pPr>
    </w:p>
    <w:p w:rsidR="009F7C6D" w:rsidRPr="0057211F" w:rsidRDefault="00335D32" w:rsidP="00335D32">
      <w:pPr>
        <w:spacing w:line="276" w:lineRule="auto"/>
      </w:pPr>
      <w:r w:rsidRPr="0057211F">
        <w:t xml:space="preserve">Movia har beregnet, at den samlede effekt af omlægningen af linje 10 og forlængelse af linje 14 som foreslået vil koste 1,3 mio. kr. pr. år og bidrage med 260.000 passagerer. </w:t>
      </w:r>
      <w:r w:rsidR="009F7C6D" w:rsidRPr="0057211F">
        <w:t>Et ekstra stop på linje 18 medf</w:t>
      </w:r>
      <w:r w:rsidR="001A43E4" w:rsidRPr="0057211F">
        <w:t>ø</w:t>
      </w:r>
      <w:r w:rsidR="009F7C6D" w:rsidRPr="0057211F">
        <w:t>rer længer</w:t>
      </w:r>
      <w:r w:rsidR="001503A8" w:rsidRPr="0057211F">
        <w:t>e</w:t>
      </w:r>
      <w:r w:rsidR="009F7C6D" w:rsidRPr="0057211F">
        <w:t xml:space="preserve"> køretid, hvilket estimeres at koste 300.000 kr. årligt.</w:t>
      </w:r>
    </w:p>
    <w:p w:rsidR="00335D32" w:rsidRPr="0057211F" w:rsidRDefault="009F7C6D" w:rsidP="00335D32">
      <w:pPr>
        <w:spacing w:line="276" w:lineRule="auto"/>
      </w:pPr>
      <w:r w:rsidRPr="0057211F">
        <w:t xml:space="preserve">En </w:t>
      </w:r>
      <w:r w:rsidR="00335D32" w:rsidRPr="0057211F">
        <w:t xml:space="preserve">afkortning af linje 133, så den kun kører til Valby St., sparer 2,7 mio. kr. pr. år i Københavns Kommune. Samlet set forventes </w:t>
      </w:r>
      <w:r w:rsidR="001A43E4" w:rsidRPr="0057211F">
        <w:t>de for</w:t>
      </w:r>
      <w:r w:rsidR="001A43E4" w:rsidRPr="0057211F">
        <w:t>e</w:t>
      </w:r>
      <w:r w:rsidR="001A43E4" w:rsidRPr="0057211F">
        <w:t xml:space="preserve">slåede </w:t>
      </w:r>
      <w:r w:rsidR="00335D32" w:rsidRPr="0057211F">
        <w:t>omlægninge</w:t>
      </w:r>
      <w:r w:rsidR="001A43E4" w:rsidRPr="0057211F">
        <w:t>r</w:t>
      </w:r>
      <w:r w:rsidR="00335D32" w:rsidRPr="0057211F">
        <w:t xml:space="preserve"> at bidrage med </w:t>
      </w:r>
      <w:r w:rsidR="001A43E4" w:rsidRPr="0057211F">
        <w:t xml:space="preserve">en besparelse på </w:t>
      </w:r>
      <w:r w:rsidRPr="0057211F">
        <w:t>1,1</w:t>
      </w:r>
      <w:r w:rsidR="00335D32" w:rsidRPr="0057211F">
        <w:t xml:space="preserve"> mio. kr. </w:t>
      </w:r>
      <w:bookmarkStart w:id="4" w:name="_GoBack"/>
      <w:bookmarkEnd w:id="4"/>
      <w:r w:rsidR="001A43E4" w:rsidRPr="0057211F">
        <w:t>å</w:t>
      </w:r>
      <w:r w:rsidR="001A43E4" w:rsidRPr="0057211F">
        <w:t>r</w:t>
      </w:r>
      <w:r w:rsidR="001A43E4" w:rsidRPr="0057211F">
        <w:t>ligt.</w:t>
      </w:r>
    </w:p>
    <w:p w:rsidR="00335D32" w:rsidRPr="0057211F" w:rsidRDefault="00335D32" w:rsidP="00335D32"/>
    <w:p w:rsidR="009F7C6D" w:rsidRPr="0057211F" w:rsidRDefault="009F7C6D" w:rsidP="009F7C6D"/>
    <w:sectPr w:rsidR="009F7C6D" w:rsidRPr="0057211F" w:rsidSect="00335D32">
      <w:footerReference w:type="default" r:id="rId8"/>
      <w:headerReference w:type="first" r:id="rId9"/>
      <w:footerReference w:type="first" r:id="rId10"/>
      <w:pgSz w:w="11906" w:h="16838" w:code="9"/>
      <w:pgMar w:top="2551" w:right="3402" w:bottom="567" w:left="1701" w:header="567" w:footer="567" w:gutter="0"/>
      <w:cols w:space="708"/>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D05" w:rsidRDefault="004C7D05" w:rsidP="007A5685">
      <w:r>
        <w:separator/>
      </w:r>
    </w:p>
  </w:endnote>
  <w:endnote w:type="continuationSeparator" w:id="0">
    <w:p w:rsidR="004C7D05" w:rsidRDefault="004C7D05" w:rsidP="007A56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6D" w:rsidRDefault="009F7C6D" w:rsidP="00491043">
    <w:pPr>
      <w:pStyle w:val="Sidefod"/>
      <w:tabs>
        <w:tab w:val="clear" w:pos="4819"/>
        <w:tab w:val="clear" w:pos="9638"/>
        <w:tab w:val="left" w:pos="7371"/>
      </w:tabs>
    </w:pPr>
    <w:r>
      <w:tab/>
      <w:t xml:space="preserve">Side </w:t>
    </w:r>
    <w:r w:rsidR="00637FDD">
      <w:rPr>
        <w:rStyle w:val="Sidetal"/>
      </w:rPr>
      <w:fldChar w:fldCharType="begin"/>
    </w:r>
    <w:r>
      <w:rPr>
        <w:rStyle w:val="Sidetal"/>
      </w:rPr>
      <w:instrText xml:space="preserve"> PAGE </w:instrText>
    </w:r>
    <w:r w:rsidR="00637FDD">
      <w:rPr>
        <w:rStyle w:val="Sidetal"/>
      </w:rPr>
      <w:fldChar w:fldCharType="separate"/>
    </w:r>
    <w:r w:rsidR="00B1299F">
      <w:rPr>
        <w:rStyle w:val="Sidetal"/>
        <w:noProof/>
      </w:rPr>
      <w:t>2</w:t>
    </w:r>
    <w:r w:rsidR="00637FDD">
      <w:rPr>
        <w:rStyle w:val="Sidetal"/>
      </w:rPr>
      <w:fldChar w:fldCharType="end"/>
    </w:r>
    <w:r>
      <w:rPr>
        <w:rStyle w:val="Sidetal"/>
      </w:rPr>
      <w:t xml:space="preserve"> af </w:t>
    </w:r>
    <w:fldSimple w:instr=" SECTIONPAGES   \* MERGEFORMAT ">
      <w:r w:rsidR="00B1299F" w:rsidRPr="00B1299F">
        <w:rPr>
          <w:rStyle w:val="Sidetal"/>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342"/>
    </w:tblGrid>
    <w:tr w:rsidR="009F7C6D" w:rsidRPr="009150FD" w:rsidTr="00491043">
      <w:trPr>
        <w:cantSplit/>
        <w:trHeight w:hRule="exact" w:val="6804"/>
      </w:trPr>
      <w:tc>
        <w:tcPr>
          <w:tcW w:w="2342" w:type="dxa"/>
          <w:tcBorders>
            <w:top w:val="nil"/>
            <w:left w:val="nil"/>
            <w:bottom w:val="nil"/>
            <w:right w:val="nil"/>
          </w:tcBorders>
          <w:vAlign w:val="bottom"/>
        </w:tcPr>
        <w:p w:rsidR="009F7C6D" w:rsidRDefault="009F7C6D" w:rsidP="00491043">
          <w:pPr>
            <w:pStyle w:val="brugeroplysninger"/>
            <w:framePr w:w="2483" w:h="6804" w:hRule="exact" w:wrap="notBeside" w:vAnchor="page" w:x="9073" w:y="9640" w:anchorLock="0"/>
            <w:rPr>
              <w:b/>
              <w:sz w:val="20"/>
              <w:szCs w:val="20"/>
            </w:rPr>
          </w:pPr>
          <w:bookmarkStart w:id="8" w:name="Enhed"/>
          <w:r>
            <w:rPr>
              <w:b/>
              <w:sz w:val="20"/>
              <w:szCs w:val="20"/>
            </w:rPr>
            <w:t xml:space="preserve">Center for Byudvikling, </w:t>
          </w:r>
        </w:p>
        <w:bookmarkEnd w:id="8"/>
        <w:p w:rsidR="009F7C6D" w:rsidRPr="00BA30B4" w:rsidRDefault="009F7C6D" w:rsidP="00491043">
          <w:pPr>
            <w:pStyle w:val="brugeroplysninger"/>
            <w:framePr w:w="2483" w:h="6804" w:hRule="exact" w:wrap="notBeside" w:vAnchor="page" w:x="9073" w:y="9640" w:anchorLock="0"/>
            <w:rPr>
              <w:sz w:val="20"/>
              <w:szCs w:val="20"/>
            </w:rPr>
          </w:pPr>
        </w:p>
        <w:p w:rsidR="009F7C6D" w:rsidRDefault="009F7C6D" w:rsidP="00471C2C">
          <w:pPr>
            <w:pStyle w:val="brugeroplysninger"/>
            <w:framePr w:w="2483" w:h="6804" w:hRule="exact" w:wrap="notBeside" w:vAnchor="page" w:x="9073" w:y="9640" w:anchorLock="0"/>
            <w:rPr>
              <w:sz w:val="20"/>
              <w:szCs w:val="20"/>
            </w:rPr>
          </w:pPr>
          <w:bookmarkStart w:id="9" w:name="Oplysninger"/>
          <w:r>
            <w:rPr>
              <w:sz w:val="20"/>
              <w:szCs w:val="20"/>
            </w:rPr>
            <w:t xml:space="preserve">Københavns Rådhus, </w:t>
          </w:r>
        </w:p>
        <w:p w:rsidR="009F7C6D" w:rsidRDefault="009F7C6D" w:rsidP="00471C2C">
          <w:pPr>
            <w:pStyle w:val="brugeroplysninger"/>
            <w:framePr w:w="2483" w:h="6804" w:hRule="exact" w:wrap="notBeside" w:vAnchor="page" w:x="9073" w:y="9640" w:anchorLock="0"/>
            <w:rPr>
              <w:sz w:val="20"/>
              <w:szCs w:val="20"/>
            </w:rPr>
          </w:pPr>
          <w:r>
            <w:rPr>
              <w:sz w:val="20"/>
              <w:szCs w:val="20"/>
            </w:rPr>
            <w:t>Rådhuspladsen 1</w:t>
          </w:r>
        </w:p>
        <w:p w:rsidR="009F7C6D" w:rsidRDefault="009F7C6D" w:rsidP="00471C2C">
          <w:pPr>
            <w:pStyle w:val="brugeroplysninger"/>
            <w:framePr w:w="2483" w:h="6804" w:hRule="exact" w:wrap="notBeside" w:vAnchor="page" w:x="9073" w:y="9640" w:anchorLock="0"/>
            <w:rPr>
              <w:sz w:val="20"/>
              <w:szCs w:val="20"/>
            </w:rPr>
          </w:pPr>
          <w:r>
            <w:rPr>
              <w:sz w:val="20"/>
              <w:szCs w:val="20"/>
            </w:rPr>
            <w:t>1599 København V</w:t>
          </w:r>
        </w:p>
        <w:p w:rsidR="009F7C6D" w:rsidRDefault="009F7C6D" w:rsidP="00471C2C">
          <w:pPr>
            <w:pStyle w:val="brugeroplysninger"/>
            <w:framePr w:w="2483" w:h="6804" w:hRule="exact" w:wrap="notBeside" w:vAnchor="page" w:x="9073" w:y="9640" w:anchorLock="0"/>
            <w:rPr>
              <w:sz w:val="20"/>
              <w:szCs w:val="20"/>
            </w:rPr>
          </w:pPr>
        </w:p>
        <w:p w:rsidR="009F7C6D" w:rsidRDefault="009F7C6D" w:rsidP="00471C2C">
          <w:pPr>
            <w:pStyle w:val="brugeroplysninger"/>
            <w:framePr w:w="2483" w:h="6804" w:hRule="exact" w:wrap="notBeside" w:vAnchor="page" w:x="9073" w:y="9640" w:anchorLock="0"/>
            <w:rPr>
              <w:sz w:val="20"/>
              <w:szCs w:val="20"/>
            </w:rPr>
          </w:pPr>
          <w:r>
            <w:rPr>
              <w:sz w:val="20"/>
              <w:szCs w:val="20"/>
            </w:rPr>
            <w:t>Telefon</w:t>
          </w:r>
        </w:p>
        <w:p w:rsidR="009F7C6D" w:rsidRDefault="009F7C6D" w:rsidP="00471C2C">
          <w:pPr>
            <w:pStyle w:val="brugeroplysninger"/>
            <w:framePr w:w="2483" w:h="6804" w:hRule="exact" w:wrap="notBeside" w:vAnchor="page" w:x="9073" w:y="9640" w:anchorLock="0"/>
            <w:rPr>
              <w:sz w:val="20"/>
              <w:szCs w:val="20"/>
            </w:rPr>
          </w:pPr>
          <w:r>
            <w:rPr>
              <w:sz w:val="20"/>
              <w:szCs w:val="20"/>
            </w:rPr>
            <w:t>5137 3566</w:t>
          </w:r>
        </w:p>
        <w:p w:rsidR="009F7C6D" w:rsidRDefault="009F7C6D" w:rsidP="00471C2C">
          <w:pPr>
            <w:pStyle w:val="brugeroplysninger"/>
            <w:framePr w:w="2483" w:h="6804" w:hRule="exact" w:wrap="notBeside" w:vAnchor="page" w:x="9073" w:y="9640" w:anchorLock="0"/>
            <w:rPr>
              <w:sz w:val="20"/>
              <w:szCs w:val="20"/>
            </w:rPr>
          </w:pPr>
        </w:p>
        <w:p w:rsidR="009F7C6D" w:rsidRDefault="009F7C6D" w:rsidP="00471C2C">
          <w:pPr>
            <w:pStyle w:val="brugeroplysninger"/>
            <w:framePr w:w="2483" w:h="6804" w:hRule="exact" w:wrap="notBeside" w:vAnchor="page" w:x="9073" w:y="9640" w:anchorLock="0"/>
            <w:rPr>
              <w:sz w:val="20"/>
              <w:szCs w:val="20"/>
            </w:rPr>
          </w:pPr>
          <w:r>
            <w:rPr>
              <w:sz w:val="20"/>
              <w:szCs w:val="20"/>
            </w:rPr>
            <w:t>E-mail</w:t>
          </w:r>
        </w:p>
        <w:p w:rsidR="009F7C6D" w:rsidRDefault="009F7C6D" w:rsidP="00471C2C">
          <w:pPr>
            <w:pStyle w:val="brugeroplysninger"/>
            <w:framePr w:w="2483" w:h="6804" w:hRule="exact" w:wrap="notBeside" w:vAnchor="page" w:x="9073" w:y="9640" w:anchorLock="0"/>
            <w:rPr>
              <w:sz w:val="20"/>
              <w:szCs w:val="20"/>
            </w:rPr>
          </w:pPr>
          <w:r>
            <w:rPr>
              <w:sz w:val="20"/>
              <w:szCs w:val="20"/>
            </w:rPr>
            <w:t>GEH@okf.kk.dk</w:t>
          </w:r>
        </w:p>
        <w:p w:rsidR="009F7C6D" w:rsidRDefault="009F7C6D" w:rsidP="00471C2C">
          <w:pPr>
            <w:pStyle w:val="brugeroplysninger"/>
            <w:framePr w:w="2483" w:h="6804" w:hRule="exact" w:wrap="notBeside" w:vAnchor="page" w:x="9073" w:y="9640" w:anchorLock="0"/>
            <w:rPr>
              <w:sz w:val="20"/>
              <w:szCs w:val="20"/>
            </w:rPr>
          </w:pPr>
        </w:p>
        <w:p w:rsidR="009F7C6D" w:rsidRDefault="009F7C6D" w:rsidP="00471C2C">
          <w:pPr>
            <w:pStyle w:val="brugeroplysninger"/>
            <w:framePr w:w="2483" w:h="6804" w:hRule="exact" w:wrap="notBeside" w:vAnchor="page" w:x="9073" w:y="9640" w:anchorLock="0"/>
            <w:rPr>
              <w:sz w:val="20"/>
              <w:szCs w:val="20"/>
            </w:rPr>
          </w:pPr>
          <w:r>
            <w:rPr>
              <w:sz w:val="20"/>
              <w:szCs w:val="20"/>
            </w:rPr>
            <w:t>EAN nummer</w:t>
          </w:r>
        </w:p>
        <w:p w:rsidR="009F7C6D" w:rsidRPr="009150FD" w:rsidRDefault="009F7C6D" w:rsidP="00471C2C">
          <w:pPr>
            <w:pStyle w:val="brugeroplysninger"/>
            <w:framePr w:w="2483" w:h="6804" w:hRule="exact" w:wrap="notBeside" w:vAnchor="page" w:x="9073" w:y="9640" w:anchorLock="0"/>
          </w:pPr>
          <w:r>
            <w:rPr>
              <w:sz w:val="20"/>
              <w:szCs w:val="20"/>
            </w:rPr>
            <w:t>5798009800176</w:t>
          </w:r>
          <w:bookmarkEnd w:id="9"/>
        </w:p>
      </w:tc>
    </w:tr>
  </w:tbl>
  <w:p w:rsidR="009F7C6D" w:rsidRPr="009150FD" w:rsidRDefault="009F7C6D" w:rsidP="00491043">
    <w:pPr>
      <w:pStyle w:val="brugeroplysninger"/>
      <w:framePr w:w="2483" w:h="6804" w:hRule="exact" w:wrap="notBeside" w:vAnchor="page" w:x="9073" w:y="9640" w:anchorLock="0"/>
    </w:pPr>
  </w:p>
  <w:p w:rsidR="009F7C6D" w:rsidRDefault="009F7C6D">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D05" w:rsidRDefault="004C7D05" w:rsidP="007A5685">
      <w:r>
        <w:separator/>
      </w:r>
    </w:p>
  </w:footnote>
  <w:footnote w:type="continuationSeparator" w:id="0">
    <w:p w:rsidR="004C7D05" w:rsidRDefault="004C7D05" w:rsidP="007A56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6D" w:rsidRPr="00815DD1" w:rsidRDefault="009F7C6D" w:rsidP="00491043">
    <w:pPr>
      <w:pStyle w:val="brugeroplysninger"/>
      <w:framePr w:w="6804" w:h="828" w:hRule="exact" w:wrap="notBeside" w:vAnchor="page" w:x="1702" w:y="965" w:anchorLock="0"/>
      <w:rPr>
        <w:b/>
        <w:color w:val="092869"/>
        <w:sz w:val="20"/>
        <w:szCs w:val="20"/>
      </w:rPr>
    </w:pPr>
    <w:bookmarkStart w:id="5" w:name="kkKommune"/>
    <w:r>
      <w:rPr>
        <w:b/>
        <w:color w:val="092869"/>
        <w:sz w:val="20"/>
        <w:szCs w:val="20"/>
      </w:rPr>
      <w:t>KØBENHAVNS KOMMUNE</w:t>
    </w:r>
    <w:bookmarkEnd w:id="5"/>
  </w:p>
  <w:p w:rsidR="009F7C6D" w:rsidRPr="00815DD1" w:rsidRDefault="009F7C6D" w:rsidP="00491043">
    <w:pPr>
      <w:pStyle w:val="brugeroplysninger"/>
      <w:framePr w:w="6804" w:h="828" w:hRule="exact" w:wrap="notBeside" w:vAnchor="page" w:x="1702" w:y="965" w:anchorLock="0"/>
      <w:rPr>
        <w:bCs/>
        <w:color w:val="092869"/>
        <w:sz w:val="20"/>
        <w:szCs w:val="20"/>
      </w:rPr>
    </w:pPr>
    <w:bookmarkStart w:id="6" w:name="kkForvaltning"/>
    <w:r>
      <w:rPr>
        <w:bCs/>
        <w:color w:val="092869"/>
        <w:sz w:val="20"/>
        <w:szCs w:val="20"/>
      </w:rPr>
      <w:t>Økonomiforvaltningen</w:t>
    </w:r>
    <w:bookmarkEnd w:id="6"/>
  </w:p>
  <w:p w:rsidR="009F7C6D" w:rsidRPr="00815DD1" w:rsidRDefault="009F7C6D" w:rsidP="00491043">
    <w:pPr>
      <w:pStyle w:val="brugeroplysninger"/>
      <w:framePr w:w="6804" w:h="828" w:hRule="exact" w:wrap="notBeside" w:vAnchor="page" w:x="1702" w:y="965" w:anchorLock="0"/>
      <w:rPr>
        <w:bCs/>
        <w:color w:val="092869"/>
        <w:sz w:val="20"/>
        <w:szCs w:val="20"/>
      </w:rPr>
    </w:pPr>
    <w:bookmarkStart w:id="7" w:name="kkCenter"/>
    <w:r>
      <w:rPr>
        <w:color w:val="092869"/>
        <w:sz w:val="20"/>
        <w:szCs w:val="20"/>
      </w:rPr>
      <w:t>Center for Byudvikling</w:t>
    </w:r>
    <w:bookmarkEnd w:id="7"/>
  </w:p>
  <w:p w:rsidR="009F7C6D" w:rsidRPr="00166EF2" w:rsidRDefault="009F7C6D" w:rsidP="00491043">
    <w:pPr>
      <w:pStyle w:val="Sidehoved"/>
      <w:tabs>
        <w:tab w:val="clear" w:pos="4819"/>
        <w:tab w:val="clear" w:pos="9638"/>
        <w:tab w:val="left" w:pos="7371"/>
      </w:tabs>
      <w:ind w:left="-1015"/>
    </w:pPr>
    <w:r>
      <w:rPr>
        <w:noProof/>
      </w:rPr>
      <w:drawing>
        <wp:inline distT="0" distB="0" distL="0" distR="0">
          <wp:extent cx="647700" cy="790575"/>
          <wp:effectExtent l="19050" t="0" r="0" b="0"/>
          <wp:docPr id="2" name="Billede 1" descr="KK_BYVAABEN_RGB_06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_BYVAABEN_RGB_06A_01"/>
                  <pic:cNvPicPr>
                    <a:picLocks noChangeAspect="1" noChangeArrowheads="1"/>
                  </pic:cNvPicPr>
                </pic:nvPicPr>
                <pic:blipFill>
                  <a:blip r:embed="rId1">
                    <a:clrChange>
                      <a:clrFrom>
                        <a:srgbClr val="FFFFFF"/>
                      </a:clrFrom>
                      <a:clrTo>
                        <a:srgbClr val="FFFFFF">
                          <a:alpha val="0"/>
                        </a:srgbClr>
                      </a:clrTo>
                    </a:clrChange>
                  </a:blip>
                  <a:srcRect r="72195"/>
                  <a:stretch>
                    <a:fillRect/>
                  </a:stretch>
                </pic:blipFill>
                <pic:spPr bwMode="auto">
                  <a:xfrm>
                    <a:off x="0" y="0"/>
                    <a:ext cx="647700" cy="7905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17FF3"/>
    <w:multiLevelType w:val="hybridMultilevel"/>
    <w:tmpl w:val="0B225C1E"/>
    <w:lvl w:ilvl="0" w:tplc="193A0FF2">
      <w:numFmt w:val="bullet"/>
      <w:lvlText w:val="-"/>
      <w:lvlJc w:val="left"/>
      <w:pPr>
        <w:ind w:left="720" w:hanging="360"/>
      </w:pPr>
      <w:rPr>
        <w:rFonts w:ascii="Calibri" w:eastAsia="Calibri" w:hAnsi="Calibri"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1304"/>
  <w:autoHyphenation/>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8F7C8E"/>
    <w:rsid w:val="00022DDE"/>
    <w:rsid w:val="00023842"/>
    <w:rsid w:val="00040013"/>
    <w:rsid w:val="00061424"/>
    <w:rsid w:val="00061EF8"/>
    <w:rsid w:val="00081921"/>
    <w:rsid w:val="000A2630"/>
    <w:rsid w:val="00124860"/>
    <w:rsid w:val="00131276"/>
    <w:rsid w:val="001503A8"/>
    <w:rsid w:val="0015692C"/>
    <w:rsid w:val="001656F8"/>
    <w:rsid w:val="00165A29"/>
    <w:rsid w:val="00176D76"/>
    <w:rsid w:val="001A43E4"/>
    <w:rsid w:val="001C568B"/>
    <w:rsid w:val="001D15DD"/>
    <w:rsid w:val="001D7995"/>
    <w:rsid w:val="001F6084"/>
    <w:rsid w:val="002206F2"/>
    <w:rsid w:val="00245204"/>
    <w:rsid w:val="0024667E"/>
    <w:rsid w:val="00260571"/>
    <w:rsid w:val="00267B92"/>
    <w:rsid w:val="00282B8A"/>
    <w:rsid w:val="00285015"/>
    <w:rsid w:val="00290E15"/>
    <w:rsid w:val="002912BD"/>
    <w:rsid w:val="002B2754"/>
    <w:rsid w:val="002B4634"/>
    <w:rsid w:val="002F4E39"/>
    <w:rsid w:val="002F759E"/>
    <w:rsid w:val="00311887"/>
    <w:rsid w:val="00335D32"/>
    <w:rsid w:val="00341B5F"/>
    <w:rsid w:val="003526BD"/>
    <w:rsid w:val="00361399"/>
    <w:rsid w:val="003835C5"/>
    <w:rsid w:val="0038589D"/>
    <w:rsid w:val="00385B21"/>
    <w:rsid w:val="00387343"/>
    <w:rsid w:val="00392F8E"/>
    <w:rsid w:val="003A756B"/>
    <w:rsid w:val="003C154E"/>
    <w:rsid w:val="003C19FF"/>
    <w:rsid w:val="003E6615"/>
    <w:rsid w:val="00411BC5"/>
    <w:rsid w:val="0041684F"/>
    <w:rsid w:val="004175A5"/>
    <w:rsid w:val="00447C85"/>
    <w:rsid w:val="0046198C"/>
    <w:rsid w:val="0046770D"/>
    <w:rsid w:val="004704CD"/>
    <w:rsid w:val="00471C2C"/>
    <w:rsid w:val="00485016"/>
    <w:rsid w:val="00491043"/>
    <w:rsid w:val="004B0490"/>
    <w:rsid w:val="004B0551"/>
    <w:rsid w:val="004B5F61"/>
    <w:rsid w:val="004B64D8"/>
    <w:rsid w:val="004C03AE"/>
    <w:rsid w:val="004C4824"/>
    <w:rsid w:val="004C7D05"/>
    <w:rsid w:val="004E1169"/>
    <w:rsid w:val="004F2152"/>
    <w:rsid w:val="0051167D"/>
    <w:rsid w:val="0051336D"/>
    <w:rsid w:val="005148B5"/>
    <w:rsid w:val="00555527"/>
    <w:rsid w:val="005606A5"/>
    <w:rsid w:val="0057211F"/>
    <w:rsid w:val="005B1E38"/>
    <w:rsid w:val="005C07A9"/>
    <w:rsid w:val="00603383"/>
    <w:rsid w:val="00604D53"/>
    <w:rsid w:val="00607EAF"/>
    <w:rsid w:val="0063071E"/>
    <w:rsid w:val="00637EF8"/>
    <w:rsid w:val="00637FDD"/>
    <w:rsid w:val="00645110"/>
    <w:rsid w:val="00651607"/>
    <w:rsid w:val="00651B15"/>
    <w:rsid w:val="00660C48"/>
    <w:rsid w:val="00664412"/>
    <w:rsid w:val="00680222"/>
    <w:rsid w:val="0068370A"/>
    <w:rsid w:val="006877DC"/>
    <w:rsid w:val="006A59B1"/>
    <w:rsid w:val="006B159B"/>
    <w:rsid w:val="006B2689"/>
    <w:rsid w:val="006B5685"/>
    <w:rsid w:val="006C4DA6"/>
    <w:rsid w:val="006C6F7E"/>
    <w:rsid w:val="006D2847"/>
    <w:rsid w:val="007044BC"/>
    <w:rsid w:val="007240DD"/>
    <w:rsid w:val="0072761C"/>
    <w:rsid w:val="007366C4"/>
    <w:rsid w:val="00740C3A"/>
    <w:rsid w:val="007508C5"/>
    <w:rsid w:val="00763BD7"/>
    <w:rsid w:val="00766B92"/>
    <w:rsid w:val="00786649"/>
    <w:rsid w:val="007A5685"/>
    <w:rsid w:val="007C25CA"/>
    <w:rsid w:val="007D5F75"/>
    <w:rsid w:val="007D6234"/>
    <w:rsid w:val="00807B9D"/>
    <w:rsid w:val="00815DD1"/>
    <w:rsid w:val="00817410"/>
    <w:rsid w:val="00836F45"/>
    <w:rsid w:val="008470AC"/>
    <w:rsid w:val="0087635C"/>
    <w:rsid w:val="008A0D4E"/>
    <w:rsid w:val="008A4D7F"/>
    <w:rsid w:val="008B5D55"/>
    <w:rsid w:val="008C5C5E"/>
    <w:rsid w:val="008D5E79"/>
    <w:rsid w:val="008E505C"/>
    <w:rsid w:val="008F7C8E"/>
    <w:rsid w:val="00900677"/>
    <w:rsid w:val="00901DEF"/>
    <w:rsid w:val="009035AE"/>
    <w:rsid w:val="00911CCE"/>
    <w:rsid w:val="0093280E"/>
    <w:rsid w:val="00945F00"/>
    <w:rsid w:val="00961349"/>
    <w:rsid w:val="009910A9"/>
    <w:rsid w:val="00995453"/>
    <w:rsid w:val="009B4BDC"/>
    <w:rsid w:val="009C0BB3"/>
    <w:rsid w:val="009C4706"/>
    <w:rsid w:val="009C4B03"/>
    <w:rsid w:val="009C7825"/>
    <w:rsid w:val="009D4276"/>
    <w:rsid w:val="009E2802"/>
    <w:rsid w:val="009F7C6D"/>
    <w:rsid w:val="00A04773"/>
    <w:rsid w:val="00A32F68"/>
    <w:rsid w:val="00A43149"/>
    <w:rsid w:val="00A637DD"/>
    <w:rsid w:val="00A815D3"/>
    <w:rsid w:val="00A86902"/>
    <w:rsid w:val="00A96E74"/>
    <w:rsid w:val="00AA46FC"/>
    <w:rsid w:val="00AB3985"/>
    <w:rsid w:val="00AE5817"/>
    <w:rsid w:val="00AF1F20"/>
    <w:rsid w:val="00AF4107"/>
    <w:rsid w:val="00B03202"/>
    <w:rsid w:val="00B11785"/>
    <w:rsid w:val="00B1299F"/>
    <w:rsid w:val="00B56D5C"/>
    <w:rsid w:val="00B87BCF"/>
    <w:rsid w:val="00B95818"/>
    <w:rsid w:val="00B97343"/>
    <w:rsid w:val="00BA512C"/>
    <w:rsid w:val="00BB1090"/>
    <w:rsid w:val="00BC3F90"/>
    <w:rsid w:val="00BD4E2F"/>
    <w:rsid w:val="00C047DB"/>
    <w:rsid w:val="00C1677D"/>
    <w:rsid w:val="00C370BB"/>
    <w:rsid w:val="00C45FC5"/>
    <w:rsid w:val="00C5146D"/>
    <w:rsid w:val="00C52210"/>
    <w:rsid w:val="00C52F04"/>
    <w:rsid w:val="00C62F8A"/>
    <w:rsid w:val="00C637A4"/>
    <w:rsid w:val="00C6428E"/>
    <w:rsid w:val="00C65AD2"/>
    <w:rsid w:val="00C76894"/>
    <w:rsid w:val="00C84DD6"/>
    <w:rsid w:val="00C941D7"/>
    <w:rsid w:val="00CA1303"/>
    <w:rsid w:val="00CC5A04"/>
    <w:rsid w:val="00CD1522"/>
    <w:rsid w:val="00CD6986"/>
    <w:rsid w:val="00CF099F"/>
    <w:rsid w:val="00D01899"/>
    <w:rsid w:val="00D124E7"/>
    <w:rsid w:val="00D16CBA"/>
    <w:rsid w:val="00D27170"/>
    <w:rsid w:val="00D43181"/>
    <w:rsid w:val="00D52A27"/>
    <w:rsid w:val="00D604D4"/>
    <w:rsid w:val="00D81A8F"/>
    <w:rsid w:val="00D84159"/>
    <w:rsid w:val="00D939B5"/>
    <w:rsid w:val="00DA33E6"/>
    <w:rsid w:val="00DC7EB2"/>
    <w:rsid w:val="00DD53C3"/>
    <w:rsid w:val="00DD6F02"/>
    <w:rsid w:val="00DE504C"/>
    <w:rsid w:val="00DE65B8"/>
    <w:rsid w:val="00DE6AE5"/>
    <w:rsid w:val="00E06396"/>
    <w:rsid w:val="00E115E1"/>
    <w:rsid w:val="00E25E9E"/>
    <w:rsid w:val="00E42D96"/>
    <w:rsid w:val="00E52B56"/>
    <w:rsid w:val="00E6715D"/>
    <w:rsid w:val="00E753A8"/>
    <w:rsid w:val="00E75D9C"/>
    <w:rsid w:val="00E84757"/>
    <w:rsid w:val="00EB1907"/>
    <w:rsid w:val="00EB6572"/>
    <w:rsid w:val="00EB749F"/>
    <w:rsid w:val="00EC3ECE"/>
    <w:rsid w:val="00ED13A9"/>
    <w:rsid w:val="00F06EAE"/>
    <w:rsid w:val="00F45238"/>
    <w:rsid w:val="00F45DD6"/>
    <w:rsid w:val="00F609D6"/>
    <w:rsid w:val="00F66A04"/>
    <w:rsid w:val="00F704B9"/>
    <w:rsid w:val="00F74A90"/>
    <w:rsid w:val="00F80EBF"/>
    <w:rsid w:val="00F81162"/>
    <w:rsid w:val="00FA5C5D"/>
    <w:rsid w:val="00FD776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D76"/>
    <w:pPr>
      <w:spacing w:after="0" w:line="240" w:lineRule="auto"/>
    </w:pPr>
    <w:rPr>
      <w:rFonts w:ascii="Times New Roman" w:hAnsi="Times New Roman"/>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rugeroplysninger">
    <w:name w:val="brugeroplysninger"/>
    <w:basedOn w:val="Normal"/>
    <w:rsid w:val="00165A29"/>
    <w:pPr>
      <w:framePr w:w="1644" w:wrap="notBeside" w:hAnchor="page" w:x="9300" w:yAlign="bottom" w:anchorLock="1"/>
      <w:tabs>
        <w:tab w:val="center" w:pos="4819"/>
        <w:tab w:val="right" w:pos="9638"/>
      </w:tabs>
    </w:pPr>
    <w:rPr>
      <w:rFonts w:ascii="Gill Sans MT" w:eastAsia="Times New Roman" w:hAnsi="Gill Sans MT" w:cs="Times New Roman"/>
      <w:szCs w:val="24"/>
      <w:lang w:eastAsia="da-DK"/>
    </w:rPr>
  </w:style>
  <w:style w:type="paragraph" w:customStyle="1" w:styleId="KKbrdtekstfed">
    <w:name w:val="KK_brødtekst_fed"/>
    <w:basedOn w:val="Normal"/>
    <w:next w:val="Normal"/>
    <w:rsid w:val="00165A29"/>
    <w:pPr>
      <w:spacing w:after="240"/>
    </w:pPr>
    <w:rPr>
      <w:rFonts w:eastAsia="Times New Roman" w:cs="Times New Roman"/>
      <w:b/>
      <w:szCs w:val="24"/>
      <w:lang w:eastAsia="da-DK"/>
    </w:rPr>
  </w:style>
  <w:style w:type="paragraph" w:customStyle="1" w:styleId="KKadresse">
    <w:name w:val="KK_adresse"/>
    <w:basedOn w:val="Normal"/>
    <w:rsid w:val="00165A29"/>
    <w:pPr>
      <w:spacing w:after="20"/>
    </w:pPr>
    <w:rPr>
      <w:rFonts w:eastAsia="Times New Roman" w:cs="Times New Roman"/>
      <w:szCs w:val="24"/>
      <w:lang w:eastAsia="da-DK"/>
    </w:rPr>
  </w:style>
  <w:style w:type="paragraph" w:styleId="Sidehoved">
    <w:name w:val="header"/>
    <w:basedOn w:val="Normal"/>
    <w:link w:val="SidehovedTegn"/>
    <w:rsid w:val="00165A29"/>
    <w:pPr>
      <w:tabs>
        <w:tab w:val="center" w:pos="4819"/>
        <w:tab w:val="right" w:pos="9638"/>
      </w:tabs>
    </w:pPr>
    <w:rPr>
      <w:rFonts w:eastAsia="Times New Roman" w:cs="Times New Roman"/>
      <w:szCs w:val="24"/>
      <w:lang w:eastAsia="da-DK"/>
    </w:rPr>
  </w:style>
  <w:style w:type="character" w:customStyle="1" w:styleId="SidehovedTegn">
    <w:name w:val="Sidehoved Tegn"/>
    <w:basedOn w:val="Standardskrifttypeiafsnit"/>
    <w:link w:val="Sidehoved"/>
    <w:rsid w:val="00165A29"/>
    <w:rPr>
      <w:rFonts w:ascii="Times New Roman" w:eastAsia="Times New Roman" w:hAnsi="Times New Roman" w:cs="Times New Roman"/>
      <w:sz w:val="24"/>
      <w:szCs w:val="24"/>
      <w:lang w:eastAsia="da-DK"/>
    </w:rPr>
  </w:style>
  <w:style w:type="character" w:styleId="Sidetal">
    <w:name w:val="page number"/>
    <w:basedOn w:val="Standardskrifttypeiafsnit"/>
    <w:rsid w:val="00165A29"/>
  </w:style>
  <w:style w:type="paragraph" w:styleId="Sidefod">
    <w:name w:val="footer"/>
    <w:basedOn w:val="Normal"/>
    <w:link w:val="SidefodTegn"/>
    <w:rsid w:val="00165A29"/>
    <w:pPr>
      <w:tabs>
        <w:tab w:val="center" w:pos="4819"/>
        <w:tab w:val="right" w:pos="9638"/>
      </w:tabs>
    </w:pPr>
    <w:rPr>
      <w:rFonts w:eastAsia="Times New Roman" w:cs="Times New Roman"/>
      <w:szCs w:val="24"/>
      <w:lang w:eastAsia="da-DK"/>
    </w:rPr>
  </w:style>
  <w:style w:type="character" w:customStyle="1" w:styleId="SidefodTegn">
    <w:name w:val="Sidefod Tegn"/>
    <w:basedOn w:val="Standardskrifttypeiafsnit"/>
    <w:link w:val="Sidefod"/>
    <w:rsid w:val="00165A29"/>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165A2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65A29"/>
    <w:rPr>
      <w:rFonts w:ascii="Tahoma" w:hAnsi="Tahoma" w:cs="Tahoma"/>
      <w:sz w:val="16"/>
      <w:szCs w:val="16"/>
    </w:rPr>
  </w:style>
  <w:style w:type="character" w:styleId="Pladsholdertekst">
    <w:name w:val="Placeholder Text"/>
    <w:basedOn w:val="Standardskrifttypeiafsnit"/>
    <w:uiPriority w:val="99"/>
    <w:semiHidden/>
    <w:rsid w:val="00491043"/>
    <w:rPr>
      <w:color w:val="808080"/>
    </w:rPr>
  </w:style>
  <w:style w:type="paragraph" w:styleId="Listeafsnit">
    <w:name w:val="List Paragraph"/>
    <w:basedOn w:val="Normal"/>
    <w:uiPriority w:val="34"/>
    <w:qFormat/>
    <w:rsid w:val="00335D32"/>
    <w:pPr>
      <w:ind w:left="720"/>
    </w:pPr>
    <w:rPr>
      <w:rFonts w:ascii="Calibri" w:hAnsi="Calibri" w:cs="Times New Roman"/>
      <w:sz w:val="22"/>
      <w:lang w:eastAsia="da-DK"/>
    </w:rPr>
  </w:style>
</w:styles>
</file>

<file path=word/webSettings.xml><?xml version="1.0" encoding="utf-8"?>
<w:webSettings xmlns:r="http://schemas.openxmlformats.org/officeDocument/2006/relationships" xmlns:w="http://schemas.openxmlformats.org/wordprocessingml/2006/main">
  <w:divs>
    <w:div w:id="321206036">
      <w:bodyDiv w:val="1"/>
      <w:marLeft w:val="0"/>
      <w:marRight w:val="0"/>
      <w:marTop w:val="0"/>
      <w:marBottom w:val="0"/>
      <w:divBdr>
        <w:top w:val="none" w:sz="0" w:space="0" w:color="auto"/>
        <w:left w:val="none" w:sz="0" w:space="0" w:color="auto"/>
        <w:bottom w:val="none" w:sz="0" w:space="0" w:color="auto"/>
        <w:right w:val="none" w:sz="0" w:space="0" w:color="auto"/>
      </w:divBdr>
    </w:div>
    <w:div w:id="65850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k-edoc-fil01\Docprod\templates\pe%20TestAgendaPdf%20KK%20notat%202%20.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5"/>
        <w:category>
          <w:name w:val="Generelt"/>
          <w:gallery w:val="placeholder"/>
        </w:category>
        <w:types>
          <w:type w:val="bbPlcHdr"/>
        </w:types>
        <w:behaviors>
          <w:behavior w:val="content"/>
        </w:behaviors>
        <w:guid w:val="{DDDB67A3-0B56-43A7-9621-CD937E15C25A}"/>
      </w:docPartPr>
      <w:docPartBody>
        <w:p w:rsidR="00C00388" w:rsidRDefault="00C00388">
          <w:r w:rsidRPr="006037CA">
            <w:rPr>
              <w:rStyle w:val="Pladsholdertekst"/>
            </w:rPr>
            <w:t>Klik her for at angive en dato.</w:t>
          </w:r>
        </w:p>
      </w:docPartBody>
    </w:docPart>
    <w:docPart>
      <w:docPartPr>
        <w:name w:val="DefaultPlaceholder_22675703"/>
        <w:category>
          <w:name w:val="Generelt"/>
          <w:gallery w:val="placeholder"/>
        </w:category>
        <w:types>
          <w:type w:val="bbPlcHdr"/>
        </w:types>
        <w:behaviors>
          <w:behavior w:val="content"/>
        </w:behaviors>
        <w:guid w:val="{1BFE4226-7704-4000-895E-2E8C38E25265}"/>
      </w:docPartPr>
      <w:docPartBody>
        <w:p w:rsidR="00C00388" w:rsidRDefault="00C00388">
          <w:r w:rsidRPr="006037CA">
            <w:rPr>
              <w:rStyle w:val="Pladsholdertekst"/>
            </w:rPr>
            <w:t>Klik her for at angive tekst.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304"/>
  <w:hyphenationZone w:val="425"/>
  <w:characterSpacingControl w:val="doNotCompress"/>
  <w:compat>
    <w:useFELayout/>
  </w:compat>
  <w:rsids>
    <w:rsidRoot w:val="00C00388"/>
    <w:rsid w:val="0024435F"/>
    <w:rsid w:val="004946EB"/>
    <w:rsid w:val="0054537C"/>
    <w:rsid w:val="00637467"/>
    <w:rsid w:val="0086099D"/>
    <w:rsid w:val="008F2C26"/>
    <w:rsid w:val="00905B76"/>
    <w:rsid w:val="009A6A23"/>
    <w:rsid w:val="00A61F2C"/>
    <w:rsid w:val="00A72D70"/>
    <w:rsid w:val="00B56E79"/>
    <w:rsid w:val="00B912CD"/>
    <w:rsid w:val="00C00388"/>
    <w:rsid w:val="00D00F25"/>
    <w:rsid w:val="00D65AA4"/>
    <w:rsid w:val="00DB483D"/>
    <w:rsid w:val="00E60113"/>
    <w:rsid w:val="00EF3E26"/>
    <w:rsid w:val="00F3787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873"/>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C00388"/>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10508657" gbs:entity="Document" gbs:templateDesignerVersion="3.1 F">
  <gbs:DocumentDate gbs:loadFromGrowBusiness="OnProduce" gbs:saveInGrowBusiness="False" gbs:connected="true" gbs:recno="" gbs:entity="" gbs:datatype="date" gbs:key="10000">2013-10-28T00:00:00</gbs:DocumentDate>
  <gbs:ToCase.Name gbs:loadFromGrowBusiness="OnEdit" gbs:saveInGrowBusiness="True" gbs:connected="true" gbs:recno="" gbs:entity="" gbs:datatype="string" gbs:key="10001" gbs:removeContentControl="0">2013-0239013</gbs:ToCase.Name>
  <gbs:DocumentNumber gbs:loadFromGrowBusiness="OnEdit" gbs:saveInGrowBusiness="True" gbs:connected="true" gbs:recno="" gbs:entity="" gbs:datatype="string" gbs:key="10002" gbs:removeContentControl="0">2013-0239013-4</gbs:DocumentNumber>
  <gbs:ToCreatedBy.ToContact.Name gbs:loadFromGrowBusiness="OnEdit" gbs:saveInGrowBusiness="True" gbs:connected="true" gbs:recno="" gbs:entity="" gbs:datatype="string" gbs:key="10003" gbs:removeContentControl="0">Gert Højbjerg Mortensen</gbs:ToCreatedBy.ToContact.Name>
  <gbs:Title gbs:loadFromGrowBusiness="OnProduce" gbs:saveInGrowBusiness="False" gbs:connected="true" gbs:recno="" gbs:entity="" gbs:datatype="string" gbs:key="10004" gbs:removeContentControl="0">Busomlægninger i Folehaven </gbs:Title>
</gbs:GrowBusinessDocument>
</file>

<file path=customXml/itemProps1.xml><?xml version="1.0" encoding="utf-8"?>
<ds:datastoreItem xmlns:ds="http://schemas.openxmlformats.org/officeDocument/2006/customXml" ds:itemID="{C34748C3-F4EC-4C53-B1F3-D68D10268632}">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pe TestAgendaPdf KK notat 2 </Template>
  <TotalTime>0</TotalTime>
  <Pages>2</Pages>
  <Words>468</Words>
  <Characters>2861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Københavns kommune</Company>
  <LinksUpToDate>false</LinksUpToDate>
  <CharactersWithSpaces>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Højbjerg Mortensen</dc:creator>
  <cp:lastModifiedBy>lli</cp:lastModifiedBy>
  <cp:revision>2</cp:revision>
  <dcterms:created xsi:type="dcterms:W3CDTF">2013-11-12T12:39:00Z</dcterms:created>
  <dcterms:modified xsi:type="dcterms:W3CDTF">2013-11-12T12:39:00Z</dcterms:modified>
</cp:coreProperties>
</file>